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5671C" w14:textId="0504DAF0" w:rsidR="00691746" w:rsidRDefault="00821A78" w:rsidP="00691746">
      <w:pPr>
        <w:rPr>
          <w:b/>
          <w:sz w:val="28"/>
        </w:rPr>
      </w:pPr>
      <w:proofErr w:type="gramStart"/>
      <w:r>
        <w:rPr>
          <w:b/>
          <w:sz w:val="28"/>
        </w:rPr>
        <w:t xml:space="preserve">Media </w:t>
      </w:r>
      <w:r w:rsidR="00691746" w:rsidRPr="00A80C55">
        <w:rPr>
          <w:b/>
          <w:sz w:val="28"/>
        </w:rPr>
        <w:t xml:space="preserve"> –</w:t>
      </w:r>
      <w:proofErr w:type="gramEnd"/>
      <w:r w:rsidR="00691746" w:rsidRPr="00A80C55">
        <w:rPr>
          <w:b/>
          <w:sz w:val="28"/>
        </w:rPr>
        <w:t xml:space="preserve"> Key Stage 3</w:t>
      </w:r>
    </w:p>
    <w:tbl>
      <w:tblPr>
        <w:tblStyle w:val="TableGrid"/>
        <w:tblW w:w="0" w:type="auto"/>
        <w:tblLook w:val="04A0" w:firstRow="1" w:lastRow="0" w:firstColumn="1" w:lastColumn="0" w:noHBand="0" w:noVBand="1"/>
      </w:tblPr>
      <w:tblGrid>
        <w:gridCol w:w="15915"/>
      </w:tblGrid>
      <w:tr w:rsidR="00C5763D" w14:paraId="2E922328" w14:textId="77777777" w:rsidTr="0035741B">
        <w:trPr>
          <w:trHeight w:val="2341"/>
        </w:trPr>
        <w:tc>
          <w:tcPr>
            <w:tcW w:w="15915" w:type="dxa"/>
            <w:tcBorders>
              <w:bottom w:val="nil"/>
            </w:tcBorders>
          </w:tcPr>
          <w:p w14:paraId="34777E23" w14:textId="77777777" w:rsidR="00C5763D" w:rsidRDefault="00C5763D" w:rsidP="00413FD4">
            <w:pPr>
              <w:rPr>
                <w:b/>
                <w:sz w:val="28"/>
              </w:rPr>
            </w:pPr>
            <w:r>
              <w:rPr>
                <w:b/>
                <w:sz w:val="28"/>
              </w:rPr>
              <w:t>Intent:</w:t>
            </w:r>
          </w:p>
          <w:p w14:paraId="6E6925B2" w14:textId="77777777" w:rsidR="00D14431" w:rsidRDefault="000F78C7" w:rsidP="0035741B">
            <w:r>
              <w:t>Media students at Featherstone Academy are</w:t>
            </w:r>
            <w:r w:rsidR="008A3018" w:rsidRPr="008A3018">
              <w:t xml:space="preserve"> empower</w:t>
            </w:r>
            <w:r>
              <w:t>ed</w:t>
            </w:r>
            <w:r w:rsidR="008A3018" w:rsidRPr="008A3018">
              <w:t xml:space="preserve"> to become critical, creative, and culturally aware learners who can navigate and contribute to an increasingly complex media landscape. Through a rich blend of analytical study and hands</w:t>
            </w:r>
            <w:r w:rsidR="008A3018" w:rsidRPr="008A3018">
              <w:noBreakHyphen/>
              <w:t>on production work, the department aims to develop confident communicators who understand how media shapes society, influences identity, and reflects the world around them.</w:t>
            </w:r>
            <w:r w:rsidRPr="000F78C7">
              <w:t xml:space="preserve"> Media Studies empowers students to become thoughtful, responsible participants in modern society. They learn to question the messages they encounter daily, recognise bias, and appreciate diverse perspectives. The curriculum encourages students to reflect on their own identities and media habits, fostering empathy, digital awareness, and cultural understanding.</w:t>
            </w:r>
          </w:p>
          <w:p w14:paraId="475AC6D7" w14:textId="77777777" w:rsidR="00BC1413" w:rsidRDefault="00BC1413" w:rsidP="0035741B"/>
          <w:p w14:paraId="008B1228" w14:textId="77777777" w:rsidR="00BC1413" w:rsidRDefault="00BC1413" w:rsidP="00BC1413">
            <w:pPr>
              <w:rPr>
                <w:b/>
                <w:bCs/>
              </w:rPr>
            </w:pPr>
            <w:r>
              <w:rPr>
                <w:b/>
                <w:bCs/>
              </w:rPr>
              <w:t>The aims of the Media Studies department are:</w:t>
            </w:r>
          </w:p>
          <w:p w14:paraId="72443928" w14:textId="77777777" w:rsidR="00BC1413" w:rsidRPr="00B6046A" w:rsidRDefault="00BC1413" w:rsidP="00BC1413">
            <w:pPr>
              <w:numPr>
                <w:ilvl w:val="0"/>
                <w:numId w:val="9"/>
              </w:numPr>
              <w:rPr>
                <w:b/>
                <w:bCs/>
              </w:rPr>
            </w:pPr>
            <w:r w:rsidRPr="00B6046A">
              <w:rPr>
                <w:b/>
                <w:bCs/>
              </w:rPr>
              <w:t xml:space="preserve">We want the pupils to engage and love the subject as much as we do. </w:t>
            </w:r>
          </w:p>
          <w:p w14:paraId="3E51AF50" w14:textId="77777777" w:rsidR="00BC1413" w:rsidRPr="00B6046A" w:rsidRDefault="00BC1413" w:rsidP="00BC1413">
            <w:pPr>
              <w:numPr>
                <w:ilvl w:val="0"/>
                <w:numId w:val="9"/>
              </w:numPr>
              <w:rPr>
                <w:b/>
                <w:bCs/>
              </w:rPr>
            </w:pPr>
            <w:r w:rsidRPr="00B6046A">
              <w:rPr>
                <w:b/>
                <w:bCs/>
              </w:rPr>
              <w:t>By promoting thinking skills and public speaking, we want to build the confidence of the pupils so they can make a real input in lessons and society in future.</w:t>
            </w:r>
          </w:p>
          <w:p w14:paraId="5EBF7823" w14:textId="77777777" w:rsidR="00BC1413" w:rsidRPr="00B6046A" w:rsidRDefault="00BC1413" w:rsidP="00BC1413">
            <w:pPr>
              <w:numPr>
                <w:ilvl w:val="0"/>
                <w:numId w:val="9"/>
              </w:numPr>
              <w:rPr>
                <w:b/>
                <w:bCs/>
              </w:rPr>
            </w:pPr>
            <w:r w:rsidRPr="00B6046A">
              <w:rPr>
                <w:b/>
                <w:bCs/>
              </w:rPr>
              <w:t xml:space="preserve">We want the pupils to develop confidence and independence. Whether this be in reading, thinking, writing or analysis. </w:t>
            </w:r>
          </w:p>
          <w:p w14:paraId="7270BC04" w14:textId="77777777" w:rsidR="00BC1413" w:rsidRDefault="00BC1413" w:rsidP="00BC1413">
            <w:pPr>
              <w:numPr>
                <w:ilvl w:val="0"/>
                <w:numId w:val="9"/>
              </w:numPr>
              <w:rPr>
                <w:b/>
                <w:bCs/>
              </w:rPr>
            </w:pPr>
            <w:r w:rsidRPr="00B6046A">
              <w:rPr>
                <w:b/>
                <w:bCs/>
              </w:rPr>
              <w:t xml:space="preserve">We want students </w:t>
            </w:r>
            <w:r>
              <w:rPr>
                <w:b/>
                <w:bCs/>
              </w:rPr>
              <w:t xml:space="preserve">to gain media literacy and critical thinking skills. </w:t>
            </w:r>
          </w:p>
          <w:p w14:paraId="69E9D578" w14:textId="77777777" w:rsidR="00BC1413" w:rsidRPr="00B6046A" w:rsidRDefault="00BC1413" w:rsidP="00BC1413">
            <w:pPr>
              <w:ind w:left="720"/>
              <w:rPr>
                <w:b/>
                <w:bCs/>
              </w:rPr>
            </w:pPr>
          </w:p>
          <w:p w14:paraId="656353C9" w14:textId="618F30F4" w:rsidR="00BC1413" w:rsidRPr="00D14431" w:rsidRDefault="00BC1413" w:rsidP="00BC1413">
            <w:r w:rsidRPr="00BC1413">
              <w:rPr>
                <w:b/>
                <w:bCs/>
              </w:rPr>
              <w:t>Media Studies links naturally with a wide range of school subjects, supporting and enriching learning across the curriculum. It connects with English through analysis, interpretation and extended writing; with Art and Design through visual communication and creative production; with ICT and Computer Science through digital skills and media technologies; and with Sociology, PSHE and Citizenship through the study of identity, representation and society. It also complements Business Studies by exploring marketing, audiences and media industries, helping students see how media shapes and interacts with the wider world</w:t>
            </w:r>
            <w:r w:rsidR="000122E8">
              <w:rPr>
                <w:b/>
                <w:bCs/>
              </w:rPr>
              <w:t>.</w:t>
            </w:r>
          </w:p>
        </w:tc>
      </w:tr>
      <w:tr w:rsidR="0035741B" w14:paraId="72A34CC6" w14:textId="77777777" w:rsidTr="0035741B">
        <w:trPr>
          <w:trHeight w:val="2341"/>
        </w:trPr>
        <w:tc>
          <w:tcPr>
            <w:tcW w:w="15915" w:type="dxa"/>
            <w:tcBorders>
              <w:bottom w:val="nil"/>
            </w:tcBorders>
          </w:tcPr>
          <w:p w14:paraId="329C5A1A" w14:textId="77777777" w:rsidR="0035741B" w:rsidRDefault="00F27DF6" w:rsidP="00413FD4">
            <w:pPr>
              <w:rPr>
                <w:b/>
                <w:sz w:val="28"/>
              </w:rPr>
            </w:pPr>
            <w:r>
              <w:rPr>
                <w:b/>
                <w:sz w:val="28"/>
              </w:rPr>
              <w:t>Implementation:</w:t>
            </w:r>
          </w:p>
          <w:p w14:paraId="07F0E287" w14:textId="77777777" w:rsidR="00F27DF6" w:rsidRDefault="00F27DF6" w:rsidP="00413FD4">
            <w:pPr>
              <w:rPr>
                <w:b/>
                <w:sz w:val="28"/>
              </w:rPr>
            </w:pPr>
          </w:p>
          <w:p w14:paraId="0103368E" w14:textId="77777777" w:rsidR="00F27DF6" w:rsidRDefault="00F27DF6" w:rsidP="00413FD4">
            <w:pPr>
              <w:rPr>
                <w:bCs/>
                <w:szCs w:val="18"/>
              </w:rPr>
            </w:pPr>
            <w:r w:rsidRPr="00F27DF6">
              <w:rPr>
                <w:bCs/>
                <w:szCs w:val="18"/>
              </w:rPr>
              <w:t>In</w:t>
            </w:r>
            <w:r>
              <w:rPr>
                <w:bCs/>
                <w:szCs w:val="18"/>
              </w:rPr>
              <w:t xml:space="preserve"> Year 9, Media can be chosen as a pre-option for GCSE. Students will have one double-lesson a week. </w:t>
            </w:r>
          </w:p>
          <w:p w14:paraId="7401A405" w14:textId="77777777" w:rsidR="0098118B" w:rsidRDefault="0098118B" w:rsidP="00413FD4">
            <w:pPr>
              <w:rPr>
                <w:bCs/>
                <w:sz w:val="28"/>
              </w:rPr>
            </w:pPr>
          </w:p>
          <w:p w14:paraId="171097FC" w14:textId="15984DC1" w:rsidR="0098118B" w:rsidRPr="0098118B" w:rsidRDefault="0098118B" w:rsidP="00413FD4">
            <w:pPr>
              <w:rPr>
                <w:bCs/>
              </w:rPr>
            </w:pPr>
            <w:r w:rsidRPr="0098118B">
              <w:rPr>
                <w:bCs/>
              </w:rPr>
              <w:t>Throu</w:t>
            </w:r>
            <w:r>
              <w:rPr>
                <w:bCs/>
              </w:rPr>
              <w:t>ghout the year, the students will cover each area of Media that is present on the GCSE</w:t>
            </w:r>
            <w:r w:rsidR="008B5172">
              <w:rPr>
                <w:bCs/>
              </w:rPr>
              <w:t>. The</w:t>
            </w:r>
            <w:r w:rsidR="0000415E">
              <w:rPr>
                <w:bCs/>
              </w:rPr>
              <w:t>y</w:t>
            </w:r>
            <w:r w:rsidR="008B5172">
              <w:rPr>
                <w:bCs/>
              </w:rPr>
              <w:t xml:space="preserve"> will begin with Television and Film </w:t>
            </w:r>
            <w:r w:rsidR="00FC1604">
              <w:rPr>
                <w:bCs/>
              </w:rPr>
              <w:t>–</w:t>
            </w:r>
            <w:r w:rsidR="008B5172">
              <w:rPr>
                <w:bCs/>
              </w:rPr>
              <w:t xml:space="preserve"> </w:t>
            </w:r>
            <w:r w:rsidR="00FC1604">
              <w:rPr>
                <w:bCs/>
              </w:rPr>
              <w:t xml:space="preserve">and will initiate </w:t>
            </w:r>
            <w:r w:rsidR="0000415E">
              <w:rPr>
                <w:bCs/>
              </w:rPr>
              <w:t xml:space="preserve">their own understanding of reading and decoding media products. </w:t>
            </w:r>
            <w:r w:rsidR="00A25618">
              <w:rPr>
                <w:bCs/>
              </w:rPr>
              <w:t xml:space="preserve">They will then move on to digital media, focusing on the Video Game industry and its regulation, as well as </w:t>
            </w:r>
            <w:r w:rsidR="00D80BFF">
              <w:rPr>
                <w:bCs/>
              </w:rPr>
              <w:t>focusing on audience theory. Finally, they will</w:t>
            </w:r>
            <w:r w:rsidR="00427B06">
              <w:rPr>
                <w:bCs/>
              </w:rPr>
              <w:t xml:space="preserve"> </w:t>
            </w:r>
            <w:r w:rsidR="00A114F3">
              <w:rPr>
                <w:bCs/>
              </w:rPr>
              <w:t xml:space="preserve">centre on </w:t>
            </w:r>
            <w:r w:rsidR="0064435E">
              <w:rPr>
                <w:bCs/>
              </w:rPr>
              <w:t xml:space="preserve">News industry, focusing on how social media has altered the way we consume and decode current events. </w:t>
            </w:r>
          </w:p>
        </w:tc>
      </w:tr>
      <w:tr w:rsidR="00C5763D" w14:paraId="4D532FCC" w14:textId="77777777" w:rsidTr="0035741B">
        <w:trPr>
          <w:trHeight w:val="42"/>
        </w:trPr>
        <w:tc>
          <w:tcPr>
            <w:tcW w:w="15915" w:type="dxa"/>
            <w:tcBorders>
              <w:top w:val="nil"/>
            </w:tcBorders>
          </w:tcPr>
          <w:p w14:paraId="375B86E7" w14:textId="77777777" w:rsidR="00C5763D" w:rsidRDefault="00C5763D" w:rsidP="00413FD4">
            <w:pPr>
              <w:rPr>
                <w:b/>
                <w:sz w:val="28"/>
              </w:rPr>
            </w:pPr>
          </w:p>
        </w:tc>
      </w:tr>
    </w:tbl>
    <w:p w14:paraId="5A029304" w14:textId="77777777" w:rsidR="00821A78" w:rsidRDefault="00821A78" w:rsidP="00691746">
      <w:pPr>
        <w:rPr>
          <w:b/>
          <w:sz w:val="28"/>
        </w:rPr>
      </w:pPr>
    </w:p>
    <w:p w14:paraId="283EF142" w14:textId="77777777" w:rsidR="0035741B" w:rsidRDefault="0035741B" w:rsidP="00691746">
      <w:pPr>
        <w:rPr>
          <w:b/>
          <w:sz w:val="28"/>
        </w:rPr>
      </w:pPr>
    </w:p>
    <w:p w14:paraId="2E0C7CB1" w14:textId="77777777" w:rsidR="0035741B" w:rsidRDefault="0035741B" w:rsidP="00691746">
      <w:pPr>
        <w:rPr>
          <w:b/>
          <w:sz w:val="28"/>
        </w:rPr>
      </w:pPr>
    </w:p>
    <w:p w14:paraId="30F4BA40" w14:textId="77777777" w:rsidR="00821A78" w:rsidRDefault="00821A78" w:rsidP="00691746">
      <w:pPr>
        <w:rPr>
          <w:b/>
          <w:sz w:val="28"/>
        </w:rPr>
      </w:pPr>
    </w:p>
    <w:p w14:paraId="29B4C3B2" w14:textId="77777777" w:rsidR="00821A78" w:rsidRDefault="00821A78" w:rsidP="00691746">
      <w:pPr>
        <w:rPr>
          <w:b/>
          <w:sz w:val="28"/>
        </w:rPr>
      </w:pPr>
    </w:p>
    <w:p w14:paraId="01954578" w14:textId="77777777" w:rsidR="00821A78" w:rsidRDefault="00821A78" w:rsidP="00691746">
      <w:pPr>
        <w:rPr>
          <w:b/>
          <w:sz w:val="28"/>
        </w:rPr>
      </w:pPr>
    </w:p>
    <w:tbl>
      <w:tblPr>
        <w:tblStyle w:val="GridTable5Dark-Accent6"/>
        <w:tblpPr w:leftFromText="180" w:rightFromText="180" w:vertAnchor="text" w:horzAnchor="margin" w:tblpY="174"/>
        <w:tblW w:w="16013" w:type="dxa"/>
        <w:tblLook w:val="04A0" w:firstRow="1" w:lastRow="0" w:firstColumn="1" w:lastColumn="0" w:noHBand="0" w:noVBand="1"/>
      </w:tblPr>
      <w:tblGrid>
        <w:gridCol w:w="924"/>
        <w:gridCol w:w="4458"/>
        <w:gridCol w:w="5528"/>
        <w:gridCol w:w="5103"/>
      </w:tblGrid>
      <w:tr w:rsidR="009D0C05" w:rsidRPr="00872310" w14:paraId="4526112A" w14:textId="77777777" w:rsidTr="009D0C05">
        <w:trPr>
          <w:gridAfter w:val="1"/>
          <w:cnfStyle w:val="100000000000" w:firstRow="1" w:lastRow="0" w:firstColumn="0" w:lastColumn="0" w:oddVBand="0" w:evenVBand="0" w:oddHBand="0" w:evenHBand="0" w:firstRowFirstColumn="0" w:firstRowLastColumn="0" w:lastRowFirstColumn="0" w:lastRowLastColumn="0"/>
          <w:wAfter w:w="5103" w:type="dxa"/>
          <w:trHeight w:val="518"/>
        </w:trPr>
        <w:tc>
          <w:tcPr>
            <w:cnfStyle w:val="001000000000" w:firstRow="0" w:lastRow="0" w:firstColumn="1" w:lastColumn="0" w:oddVBand="0" w:evenVBand="0" w:oddHBand="0" w:evenHBand="0" w:firstRowFirstColumn="0" w:firstRowLastColumn="0" w:lastRowFirstColumn="0" w:lastRowLastColumn="0"/>
            <w:tcW w:w="924" w:type="dxa"/>
            <w:vMerge w:val="restart"/>
          </w:tcPr>
          <w:p w14:paraId="7C716011" w14:textId="77777777" w:rsidR="009D0C05" w:rsidRPr="006630A3" w:rsidRDefault="009D0C05" w:rsidP="009D0C05">
            <w:pPr>
              <w:jc w:val="center"/>
              <w:rPr>
                <w:b w:val="0"/>
              </w:rPr>
            </w:pPr>
            <w:r w:rsidRPr="006630A3">
              <w:t>Term</w:t>
            </w:r>
          </w:p>
        </w:tc>
        <w:tc>
          <w:tcPr>
            <w:tcW w:w="9986" w:type="dxa"/>
            <w:gridSpan w:val="2"/>
            <w:tcBorders>
              <w:left w:val="single" w:sz="18" w:space="0" w:color="FFFFFF" w:themeColor="background1"/>
            </w:tcBorders>
          </w:tcPr>
          <w:p w14:paraId="247F5D2B" w14:textId="77777777" w:rsidR="009D0C05" w:rsidRDefault="009D0C05" w:rsidP="009D0C05">
            <w:pPr>
              <w:jc w:val="center"/>
              <w:cnfStyle w:val="100000000000" w:firstRow="1" w:lastRow="0" w:firstColumn="0" w:lastColumn="0" w:oddVBand="0" w:evenVBand="0" w:oddHBand="0" w:evenHBand="0" w:firstRowFirstColumn="0" w:firstRowLastColumn="0" w:lastRowFirstColumn="0" w:lastRowLastColumn="0"/>
              <w:rPr>
                <w:b w:val="0"/>
                <w:sz w:val="40"/>
              </w:rPr>
            </w:pPr>
            <w:r>
              <w:rPr>
                <w:sz w:val="40"/>
              </w:rPr>
              <w:t>Year 9 – Pre-option</w:t>
            </w:r>
          </w:p>
        </w:tc>
      </w:tr>
      <w:tr w:rsidR="009D0C05" w:rsidRPr="00E473DB" w14:paraId="45440E5D" w14:textId="77777777" w:rsidTr="009D0C05">
        <w:trPr>
          <w:cnfStyle w:val="000000100000" w:firstRow="0" w:lastRow="0" w:firstColumn="0" w:lastColumn="0" w:oddVBand="0" w:evenVBand="0" w:oddHBand="1" w:evenHBand="0" w:firstRowFirstColumn="0" w:firstRowLastColumn="0" w:lastRowFirstColumn="0" w:lastRowLastColumn="0"/>
          <w:trHeight w:val="203"/>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606D4A3A" w14:textId="77777777" w:rsidR="009D0C05" w:rsidRPr="00872310" w:rsidRDefault="009D0C05" w:rsidP="009D0C05">
            <w:pPr>
              <w:ind w:left="113" w:right="113"/>
              <w:jc w:val="center"/>
              <w:rPr>
                <w:sz w:val="56"/>
              </w:rPr>
            </w:pPr>
          </w:p>
        </w:tc>
        <w:tc>
          <w:tcPr>
            <w:tcW w:w="4458" w:type="dxa"/>
            <w:shd w:val="clear" w:color="auto" w:fill="8496B0" w:themeFill="text2" w:themeFillTint="99"/>
          </w:tcPr>
          <w:p w14:paraId="5BC58855" w14:textId="77777777" w:rsidR="009D0C05" w:rsidRPr="00BD4913" w:rsidRDefault="009D0C05" w:rsidP="009D0C05">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5528" w:type="dxa"/>
            <w:shd w:val="clear" w:color="auto" w:fill="8496B0" w:themeFill="text2" w:themeFillTint="99"/>
          </w:tcPr>
          <w:p w14:paraId="440C08FC" w14:textId="77777777" w:rsidR="009D0C05" w:rsidRPr="00BD4913" w:rsidRDefault="009D0C05" w:rsidP="009D0C05">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Knowledge</w:t>
            </w:r>
          </w:p>
        </w:tc>
        <w:tc>
          <w:tcPr>
            <w:tcW w:w="5103" w:type="dxa"/>
            <w:shd w:val="clear" w:color="auto" w:fill="8496B0" w:themeFill="text2" w:themeFillTint="99"/>
          </w:tcPr>
          <w:p w14:paraId="1CC178CD" w14:textId="77777777" w:rsidR="009D0C05" w:rsidRPr="00BD4913" w:rsidRDefault="009D0C05" w:rsidP="009D0C05">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r>
      <w:tr w:rsidR="009D0C05" w:rsidRPr="00E473DB" w14:paraId="58DADF04" w14:textId="77777777" w:rsidTr="009D0C05">
        <w:trPr>
          <w:cnfStyle w:val="000000010000" w:firstRow="0" w:lastRow="0" w:firstColumn="0" w:lastColumn="0" w:oddVBand="0" w:evenVBand="0" w:oddHBand="0" w:evenHBand="1"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5EE7E0F9" w14:textId="77777777" w:rsidR="009D0C05" w:rsidRPr="00872310" w:rsidRDefault="009D0C05" w:rsidP="009D0C05">
            <w:pPr>
              <w:ind w:left="113" w:right="113"/>
              <w:jc w:val="center"/>
              <w:rPr>
                <w:sz w:val="56"/>
              </w:rPr>
            </w:pPr>
            <w:r w:rsidRPr="00872310">
              <w:rPr>
                <w:sz w:val="56"/>
              </w:rPr>
              <w:t>Term 1</w:t>
            </w:r>
          </w:p>
          <w:p w14:paraId="00AE8C79" w14:textId="77777777" w:rsidR="009D0C05" w:rsidRDefault="009D0C05" w:rsidP="009D0C05">
            <w:pPr>
              <w:ind w:left="113" w:right="113"/>
              <w:jc w:val="center"/>
              <w:rPr>
                <w:sz w:val="56"/>
              </w:rPr>
            </w:pPr>
          </w:p>
        </w:tc>
        <w:tc>
          <w:tcPr>
            <w:tcW w:w="4458" w:type="dxa"/>
          </w:tcPr>
          <w:p w14:paraId="434FB388" w14:textId="77777777" w:rsidR="009D0C05" w:rsidRPr="00AC7228" w:rsidRDefault="009D0C05" w:rsidP="009D0C05">
            <w:pPr>
              <w:cnfStyle w:val="000000010000" w:firstRow="0" w:lastRow="0" w:firstColumn="0" w:lastColumn="0" w:oddVBand="0" w:evenVBand="0" w:oddHBand="0" w:evenHBand="1" w:firstRowFirstColumn="0" w:firstRowLastColumn="0" w:lastRowFirstColumn="0" w:lastRowLastColumn="0"/>
              <w:rPr>
                <w:b/>
                <w:bCs/>
                <w:sz w:val="20"/>
                <w:szCs w:val="20"/>
                <w:u w:val="single"/>
              </w:rPr>
            </w:pPr>
            <w:r w:rsidRPr="00AC7228">
              <w:rPr>
                <w:b/>
                <w:bCs/>
                <w:sz w:val="20"/>
                <w:szCs w:val="20"/>
                <w:u w:val="single"/>
              </w:rPr>
              <w:t>Television industry</w:t>
            </w:r>
          </w:p>
          <w:p w14:paraId="63A73D60" w14:textId="0E38236B" w:rsidR="009D0C05" w:rsidRPr="00E4203D" w:rsidRDefault="00E4203D" w:rsidP="009D0C05">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 xml:space="preserve">Students will </w:t>
            </w:r>
            <w:r w:rsidR="00E70C6D">
              <w:rPr>
                <w:sz w:val="20"/>
                <w:szCs w:val="20"/>
              </w:rPr>
              <w:t>study</w:t>
            </w:r>
            <w:r>
              <w:rPr>
                <w:sz w:val="20"/>
                <w:szCs w:val="20"/>
              </w:rPr>
              <w:t xml:space="preserve"> the history of television and </w:t>
            </w:r>
            <w:r w:rsidR="00C015AF">
              <w:rPr>
                <w:sz w:val="20"/>
                <w:szCs w:val="20"/>
              </w:rPr>
              <w:t xml:space="preserve">different genres such as a Reality TV and Sitcoms. </w:t>
            </w:r>
          </w:p>
          <w:p w14:paraId="21EA706E" w14:textId="77777777" w:rsidR="009D0C05" w:rsidRPr="00AC7228" w:rsidRDefault="009D0C05" w:rsidP="009D0C05">
            <w:pPr>
              <w:cnfStyle w:val="000000010000" w:firstRow="0" w:lastRow="0" w:firstColumn="0" w:lastColumn="0" w:oddVBand="0" w:evenVBand="0" w:oddHBand="0" w:evenHBand="1" w:firstRowFirstColumn="0" w:firstRowLastColumn="0" w:lastRowFirstColumn="0" w:lastRowLastColumn="0"/>
              <w:rPr>
                <w:b/>
                <w:bCs/>
                <w:sz w:val="20"/>
                <w:szCs w:val="20"/>
                <w:u w:val="single"/>
              </w:rPr>
            </w:pPr>
          </w:p>
          <w:p w14:paraId="39E7FCA9" w14:textId="77777777" w:rsidR="009D0C05" w:rsidRPr="00AC7228" w:rsidRDefault="009D0C05" w:rsidP="009D0C05">
            <w:pPr>
              <w:cnfStyle w:val="000000010000" w:firstRow="0" w:lastRow="0" w:firstColumn="0" w:lastColumn="0" w:oddVBand="0" w:evenVBand="0" w:oddHBand="0" w:evenHBand="1" w:firstRowFirstColumn="0" w:firstRowLastColumn="0" w:lastRowFirstColumn="0" w:lastRowLastColumn="0"/>
              <w:rPr>
                <w:b/>
                <w:bCs/>
                <w:sz w:val="20"/>
                <w:szCs w:val="20"/>
                <w:u w:val="single"/>
              </w:rPr>
            </w:pPr>
          </w:p>
          <w:p w14:paraId="13D4AAED" w14:textId="77777777" w:rsidR="009D0C05" w:rsidRPr="00AC7228" w:rsidRDefault="009D0C05" w:rsidP="009D0C05">
            <w:pPr>
              <w:cnfStyle w:val="000000010000" w:firstRow="0" w:lastRow="0" w:firstColumn="0" w:lastColumn="0" w:oddVBand="0" w:evenVBand="0" w:oddHBand="0" w:evenHBand="1" w:firstRowFirstColumn="0" w:firstRowLastColumn="0" w:lastRowFirstColumn="0" w:lastRowLastColumn="0"/>
              <w:rPr>
                <w:b/>
                <w:bCs/>
                <w:sz w:val="20"/>
                <w:szCs w:val="20"/>
                <w:u w:val="single"/>
              </w:rPr>
            </w:pPr>
          </w:p>
          <w:p w14:paraId="708FE30A" w14:textId="77777777" w:rsidR="009D0C05" w:rsidRPr="00AC7228" w:rsidRDefault="009D0C05" w:rsidP="009D0C05">
            <w:pPr>
              <w:cnfStyle w:val="000000010000" w:firstRow="0" w:lastRow="0" w:firstColumn="0" w:lastColumn="0" w:oddVBand="0" w:evenVBand="0" w:oddHBand="0" w:evenHBand="1" w:firstRowFirstColumn="0" w:firstRowLastColumn="0" w:lastRowFirstColumn="0" w:lastRowLastColumn="0"/>
              <w:rPr>
                <w:b/>
                <w:bCs/>
                <w:sz w:val="20"/>
                <w:szCs w:val="20"/>
                <w:u w:val="single"/>
              </w:rPr>
            </w:pPr>
          </w:p>
          <w:p w14:paraId="34C7B234" w14:textId="77777777" w:rsidR="009D0C05" w:rsidRPr="00AC7228" w:rsidRDefault="009D0C05" w:rsidP="009D0C05">
            <w:pPr>
              <w:cnfStyle w:val="000000010000" w:firstRow="0" w:lastRow="0" w:firstColumn="0" w:lastColumn="0" w:oddVBand="0" w:evenVBand="0" w:oddHBand="0" w:evenHBand="1" w:firstRowFirstColumn="0" w:firstRowLastColumn="0" w:lastRowFirstColumn="0" w:lastRowLastColumn="0"/>
              <w:rPr>
                <w:b/>
                <w:bCs/>
                <w:sz w:val="20"/>
                <w:szCs w:val="20"/>
                <w:u w:val="single"/>
              </w:rPr>
            </w:pPr>
            <w:r w:rsidRPr="00AC7228">
              <w:rPr>
                <w:b/>
                <w:bCs/>
                <w:sz w:val="20"/>
                <w:szCs w:val="20"/>
                <w:u w:val="single"/>
              </w:rPr>
              <w:t>Hollywood and the Film Industry</w:t>
            </w:r>
          </w:p>
          <w:p w14:paraId="2E1E5A27" w14:textId="69941712" w:rsidR="00AC7228" w:rsidRPr="005315D0" w:rsidRDefault="005315D0" w:rsidP="009D0C05">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 xml:space="preserve">Students will get to study film regulation, and the major differences between Hollywood blockbusters and indie films. </w:t>
            </w:r>
          </w:p>
          <w:p w14:paraId="78265974" w14:textId="77777777" w:rsidR="00AC7228" w:rsidRDefault="00AC7228" w:rsidP="009D0C05">
            <w:pPr>
              <w:cnfStyle w:val="000000010000" w:firstRow="0" w:lastRow="0" w:firstColumn="0" w:lastColumn="0" w:oddVBand="0" w:evenVBand="0" w:oddHBand="0" w:evenHBand="1" w:firstRowFirstColumn="0" w:firstRowLastColumn="0" w:lastRowFirstColumn="0" w:lastRowLastColumn="0"/>
              <w:rPr>
                <w:b/>
                <w:bCs/>
                <w:color w:val="FF0000"/>
                <w:sz w:val="20"/>
                <w:szCs w:val="20"/>
              </w:rPr>
            </w:pPr>
          </w:p>
          <w:p w14:paraId="5B05FD34" w14:textId="77777777" w:rsidR="00AC7228" w:rsidRPr="00D25AAE" w:rsidRDefault="00AC7228" w:rsidP="009D0C05">
            <w:pPr>
              <w:cnfStyle w:val="000000010000" w:firstRow="0" w:lastRow="0" w:firstColumn="0" w:lastColumn="0" w:oddVBand="0" w:evenVBand="0" w:oddHBand="0" w:evenHBand="1" w:firstRowFirstColumn="0" w:firstRowLastColumn="0" w:lastRowFirstColumn="0" w:lastRowLastColumn="0"/>
              <w:rPr>
                <w:bCs/>
                <w:color w:val="FF0000"/>
                <w:sz w:val="20"/>
                <w:szCs w:val="20"/>
              </w:rPr>
            </w:pPr>
          </w:p>
        </w:tc>
        <w:tc>
          <w:tcPr>
            <w:tcW w:w="5528" w:type="dxa"/>
          </w:tcPr>
          <w:p w14:paraId="5835301E" w14:textId="77777777" w:rsidR="009D0C05" w:rsidRPr="008339D3" w:rsidRDefault="009D0C05" w:rsidP="009D0C05">
            <w:pPr>
              <w:cnfStyle w:val="000000010000" w:firstRow="0" w:lastRow="0" w:firstColumn="0" w:lastColumn="0" w:oddVBand="0" w:evenVBand="0" w:oddHBand="0" w:evenHBand="1" w:firstRowFirstColumn="0" w:firstRowLastColumn="0" w:lastRowFirstColumn="0" w:lastRowLastColumn="0"/>
              <w:rPr>
                <w:bCs/>
                <w:sz w:val="20"/>
                <w:szCs w:val="20"/>
              </w:rPr>
            </w:pPr>
          </w:p>
          <w:p w14:paraId="451879AB" w14:textId="77777777" w:rsidR="00E70C6D" w:rsidRPr="008339D3" w:rsidRDefault="00D078C9" w:rsidP="00D078C9">
            <w:pPr>
              <w:pStyle w:val="ListParagraph"/>
              <w:numPr>
                <w:ilvl w:val="0"/>
                <w:numId w:val="10"/>
              </w:numPr>
              <w:cnfStyle w:val="000000010000" w:firstRow="0" w:lastRow="0" w:firstColumn="0" w:lastColumn="0" w:oddVBand="0" w:evenVBand="0" w:oddHBand="0" w:evenHBand="1" w:firstRowFirstColumn="0" w:firstRowLastColumn="0" w:lastRowFirstColumn="0" w:lastRowLastColumn="0"/>
              <w:rPr>
                <w:bCs/>
                <w:sz w:val="20"/>
                <w:szCs w:val="20"/>
              </w:rPr>
            </w:pPr>
            <w:r w:rsidRPr="008339D3">
              <w:rPr>
                <w:bCs/>
                <w:sz w:val="20"/>
                <w:szCs w:val="20"/>
              </w:rPr>
              <w:t>Public ownership (BBC) vs commercial ownership</w:t>
            </w:r>
          </w:p>
          <w:p w14:paraId="13975AEF" w14:textId="77777777" w:rsidR="00D078C9" w:rsidRPr="008339D3" w:rsidRDefault="00D078C9" w:rsidP="00D078C9">
            <w:pPr>
              <w:pStyle w:val="ListParagraph"/>
              <w:numPr>
                <w:ilvl w:val="0"/>
                <w:numId w:val="10"/>
              </w:numPr>
              <w:cnfStyle w:val="000000010000" w:firstRow="0" w:lastRow="0" w:firstColumn="0" w:lastColumn="0" w:oddVBand="0" w:evenVBand="0" w:oddHBand="0" w:evenHBand="1" w:firstRowFirstColumn="0" w:firstRowLastColumn="0" w:lastRowFirstColumn="0" w:lastRowLastColumn="0"/>
              <w:rPr>
                <w:bCs/>
                <w:sz w:val="20"/>
                <w:szCs w:val="20"/>
              </w:rPr>
            </w:pPr>
            <w:r w:rsidRPr="008339D3">
              <w:rPr>
                <w:bCs/>
                <w:sz w:val="20"/>
                <w:szCs w:val="20"/>
              </w:rPr>
              <w:t>Funding and advertising</w:t>
            </w:r>
          </w:p>
          <w:p w14:paraId="75CEBF89" w14:textId="77777777" w:rsidR="00E54928" w:rsidRPr="008339D3" w:rsidRDefault="00E54928" w:rsidP="00E54928">
            <w:pPr>
              <w:pStyle w:val="ListParagraph"/>
              <w:numPr>
                <w:ilvl w:val="0"/>
                <w:numId w:val="10"/>
              </w:numPr>
              <w:cnfStyle w:val="000000010000" w:firstRow="0" w:lastRow="0" w:firstColumn="0" w:lastColumn="0" w:oddVBand="0" w:evenVBand="0" w:oddHBand="0" w:evenHBand="1" w:firstRowFirstColumn="0" w:firstRowLastColumn="0" w:lastRowFirstColumn="0" w:lastRowLastColumn="0"/>
              <w:rPr>
                <w:bCs/>
                <w:sz w:val="20"/>
                <w:szCs w:val="20"/>
              </w:rPr>
            </w:pPr>
            <w:r w:rsidRPr="008339D3">
              <w:rPr>
                <w:bCs/>
                <w:sz w:val="20"/>
                <w:szCs w:val="20"/>
              </w:rPr>
              <w:t>Genre theory and media language</w:t>
            </w:r>
          </w:p>
          <w:p w14:paraId="70A5A9D3" w14:textId="77777777" w:rsidR="00E54928" w:rsidRPr="008339D3" w:rsidRDefault="00E54928" w:rsidP="00E54928">
            <w:pPr>
              <w:pStyle w:val="ListParagraph"/>
              <w:numPr>
                <w:ilvl w:val="0"/>
                <w:numId w:val="10"/>
              </w:numPr>
              <w:cnfStyle w:val="000000010000" w:firstRow="0" w:lastRow="0" w:firstColumn="0" w:lastColumn="0" w:oddVBand="0" w:evenVBand="0" w:oddHBand="0" w:evenHBand="1" w:firstRowFirstColumn="0" w:firstRowLastColumn="0" w:lastRowFirstColumn="0" w:lastRowLastColumn="0"/>
              <w:rPr>
                <w:bCs/>
                <w:sz w:val="20"/>
                <w:szCs w:val="20"/>
              </w:rPr>
            </w:pPr>
            <w:r w:rsidRPr="008339D3">
              <w:rPr>
                <w:bCs/>
                <w:sz w:val="20"/>
                <w:szCs w:val="20"/>
              </w:rPr>
              <w:t>Stereotypes</w:t>
            </w:r>
          </w:p>
          <w:p w14:paraId="0FCF966D" w14:textId="497A4A07" w:rsidR="00E54928" w:rsidRPr="008339D3" w:rsidRDefault="00E54928" w:rsidP="00E54928">
            <w:pPr>
              <w:pStyle w:val="ListParagraph"/>
              <w:numPr>
                <w:ilvl w:val="0"/>
                <w:numId w:val="10"/>
              </w:numPr>
              <w:cnfStyle w:val="000000010000" w:firstRow="0" w:lastRow="0" w:firstColumn="0" w:lastColumn="0" w:oddVBand="0" w:evenVBand="0" w:oddHBand="0" w:evenHBand="1" w:firstRowFirstColumn="0" w:firstRowLastColumn="0" w:lastRowFirstColumn="0" w:lastRowLastColumn="0"/>
              <w:rPr>
                <w:bCs/>
                <w:sz w:val="20"/>
                <w:szCs w:val="20"/>
              </w:rPr>
            </w:pPr>
            <w:r w:rsidRPr="008339D3">
              <w:rPr>
                <w:bCs/>
                <w:sz w:val="20"/>
                <w:szCs w:val="20"/>
              </w:rPr>
              <w:t>Film ownership and studio production</w:t>
            </w:r>
          </w:p>
        </w:tc>
        <w:tc>
          <w:tcPr>
            <w:tcW w:w="5103" w:type="dxa"/>
          </w:tcPr>
          <w:p w14:paraId="779838D7" w14:textId="77777777" w:rsidR="00E4203D" w:rsidRPr="00E4203D" w:rsidRDefault="00E4203D" w:rsidP="00E4203D">
            <w:pPr>
              <w:cnfStyle w:val="000000010000" w:firstRow="0" w:lastRow="0" w:firstColumn="0" w:lastColumn="0" w:oddVBand="0" w:evenVBand="0" w:oddHBand="0" w:evenHBand="1" w:firstRowFirstColumn="0" w:firstRowLastColumn="0" w:lastRowFirstColumn="0" w:lastRowLastColumn="0"/>
              <w:rPr>
                <w:bCs/>
                <w:sz w:val="20"/>
                <w:szCs w:val="20"/>
              </w:rPr>
            </w:pPr>
            <w:r w:rsidRPr="00E4203D">
              <w:rPr>
                <w:bCs/>
                <w:sz w:val="20"/>
                <w:szCs w:val="20"/>
              </w:rPr>
              <w:t>Constant verbal feedback.</w:t>
            </w:r>
          </w:p>
          <w:p w14:paraId="25C98751" w14:textId="77777777" w:rsidR="00E4203D" w:rsidRPr="00E4203D" w:rsidRDefault="00E4203D" w:rsidP="00E4203D">
            <w:pPr>
              <w:cnfStyle w:val="000000010000" w:firstRow="0" w:lastRow="0" w:firstColumn="0" w:lastColumn="0" w:oddVBand="0" w:evenVBand="0" w:oddHBand="0" w:evenHBand="1" w:firstRowFirstColumn="0" w:firstRowLastColumn="0" w:lastRowFirstColumn="0" w:lastRowLastColumn="0"/>
              <w:rPr>
                <w:bCs/>
                <w:sz w:val="20"/>
                <w:szCs w:val="20"/>
              </w:rPr>
            </w:pPr>
          </w:p>
          <w:p w14:paraId="64365638" w14:textId="77777777" w:rsidR="009D0C05" w:rsidRDefault="00E54928" w:rsidP="00E4203D">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 xml:space="preserve">Formative assessment regularly throughout term </w:t>
            </w:r>
            <w:r w:rsidR="00EA74DC">
              <w:rPr>
                <w:bCs/>
                <w:sz w:val="20"/>
                <w:szCs w:val="20"/>
              </w:rPr>
              <w:t>to assess knowledge and understanding.</w:t>
            </w:r>
          </w:p>
          <w:p w14:paraId="11B36B64" w14:textId="77777777" w:rsidR="00EA74DC" w:rsidRDefault="00EA74DC" w:rsidP="00E4203D">
            <w:pPr>
              <w:cnfStyle w:val="000000010000" w:firstRow="0" w:lastRow="0" w:firstColumn="0" w:lastColumn="0" w:oddVBand="0" w:evenVBand="0" w:oddHBand="0" w:evenHBand="1" w:firstRowFirstColumn="0" w:firstRowLastColumn="0" w:lastRowFirstColumn="0" w:lastRowLastColumn="0"/>
              <w:rPr>
                <w:bCs/>
                <w:sz w:val="20"/>
                <w:szCs w:val="20"/>
              </w:rPr>
            </w:pPr>
          </w:p>
          <w:p w14:paraId="29CA819B" w14:textId="301B0CE5" w:rsidR="00EA74DC" w:rsidRPr="00E4203D" w:rsidRDefault="00EA74DC" w:rsidP="00E4203D">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Final assessment – TV pitch</w:t>
            </w:r>
            <w:r w:rsidR="008339D3">
              <w:rPr>
                <w:bCs/>
                <w:sz w:val="20"/>
                <w:szCs w:val="20"/>
              </w:rPr>
              <w:t xml:space="preserve">. Creative project in which students create their own treatment for an original TV show. Students must use knowledge from across the term. </w:t>
            </w:r>
          </w:p>
        </w:tc>
      </w:tr>
      <w:tr w:rsidR="009D0C05" w:rsidRPr="00E473DB" w14:paraId="265E9594" w14:textId="77777777" w:rsidTr="009D0C05">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5FAA6FC6" w14:textId="77777777" w:rsidR="009D0C05" w:rsidRPr="00872310" w:rsidRDefault="009D0C05" w:rsidP="009D0C05">
            <w:pPr>
              <w:ind w:left="113" w:right="113"/>
              <w:jc w:val="center"/>
              <w:rPr>
                <w:sz w:val="56"/>
              </w:rPr>
            </w:pPr>
            <w:bookmarkStart w:id="0" w:name="_Hlk161680564"/>
            <w:r>
              <w:rPr>
                <w:sz w:val="56"/>
              </w:rPr>
              <w:t>Term 2</w:t>
            </w:r>
          </w:p>
          <w:p w14:paraId="288ED82C" w14:textId="77777777" w:rsidR="009D0C05" w:rsidRDefault="009D0C05" w:rsidP="009D0C05">
            <w:pPr>
              <w:ind w:left="113" w:right="113"/>
              <w:jc w:val="center"/>
              <w:rPr>
                <w:sz w:val="56"/>
              </w:rPr>
            </w:pPr>
          </w:p>
        </w:tc>
        <w:tc>
          <w:tcPr>
            <w:tcW w:w="4458" w:type="dxa"/>
          </w:tcPr>
          <w:p w14:paraId="0B07D047" w14:textId="77777777" w:rsidR="009D0C05" w:rsidRPr="008339D3" w:rsidRDefault="009D0C05" w:rsidP="009D0C05">
            <w:pPr>
              <w:cnfStyle w:val="000000100000" w:firstRow="0" w:lastRow="0" w:firstColumn="0" w:lastColumn="0" w:oddVBand="0" w:evenVBand="0" w:oddHBand="1" w:evenHBand="0" w:firstRowFirstColumn="0" w:firstRowLastColumn="0" w:lastRowFirstColumn="0" w:lastRowLastColumn="0"/>
              <w:rPr>
                <w:b/>
                <w:sz w:val="20"/>
                <w:szCs w:val="20"/>
                <w:u w:val="single"/>
              </w:rPr>
            </w:pPr>
            <w:r w:rsidRPr="008339D3">
              <w:rPr>
                <w:b/>
                <w:sz w:val="20"/>
                <w:szCs w:val="20"/>
                <w:u w:val="single"/>
              </w:rPr>
              <w:t xml:space="preserve">Video Games </w:t>
            </w:r>
          </w:p>
          <w:p w14:paraId="45CDE16D" w14:textId="369360AE" w:rsidR="009D0C05" w:rsidRPr="008339D3" w:rsidRDefault="008339D3" w:rsidP="009D0C05">
            <w:pPr>
              <w:cnfStyle w:val="000000100000" w:firstRow="0" w:lastRow="0" w:firstColumn="0" w:lastColumn="0" w:oddVBand="0" w:evenVBand="0" w:oddHBand="1" w:evenHBand="0" w:firstRowFirstColumn="0" w:firstRowLastColumn="0" w:lastRowFirstColumn="0" w:lastRowLastColumn="0"/>
              <w:rPr>
                <w:bCs/>
                <w:sz w:val="20"/>
                <w:szCs w:val="20"/>
              </w:rPr>
            </w:pPr>
            <w:r>
              <w:rPr>
                <w:bCs/>
                <w:sz w:val="20"/>
                <w:szCs w:val="20"/>
              </w:rPr>
              <w:t xml:space="preserve">Students will focus on history of video games and how they are constructed.  </w:t>
            </w:r>
          </w:p>
          <w:p w14:paraId="064DDDD4" w14:textId="77777777" w:rsidR="009D0C05" w:rsidRDefault="009D0C05" w:rsidP="009D0C05">
            <w:pPr>
              <w:cnfStyle w:val="000000100000" w:firstRow="0" w:lastRow="0" w:firstColumn="0" w:lastColumn="0" w:oddVBand="0" w:evenVBand="0" w:oddHBand="1" w:evenHBand="0" w:firstRowFirstColumn="0" w:firstRowLastColumn="0" w:lastRowFirstColumn="0" w:lastRowLastColumn="0"/>
              <w:rPr>
                <w:b/>
                <w:sz w:val="20"/>
                <w:szCs w:val="20"/>
              </w:rPr>
            </w:pPr>
          </w:p>
          <w:p w14:paraId="57DC55CE" w14:textId="77777777" w:rsidR="008339D3" w:rsidRDefault="008339D3" w:rsidP="009D0C05">
            <w:pPr>
              <w:cnfStyle w:val="000000100000" w:firstRow="0" w:lastRow="0" w:firstColumn="0" w:lastColumn="0" w:oddVBand="0" w:evenVBand="0" w:oddHBand="1" w:evenHBand="0" w:firstRowFirstColumn="0" w:firstRowLastColumn="0" w:lastRowFirstColumn="0" w:lastRowLastColumn="0"/>
              <w:rPr>
                <w:b/>
                <w:sz w:val="20"/>
                <w:szCs w:val="20"/>
              </w:rPr>
            </w:pPr>
          </w:p>
          <w:p w14:paraId="73994265" w14:textId="77777777" w:rsidR="009D0C05" w:rsidRDefault="009D0C05" w:rsidP="009D0C05">
            <w:pPr>
              <w:cnfStyle w:val="000000100000" w:firstRow="0" w:lastRow="0" w:firstColumn="0" w:lastColumn="0" w:oddVBand="0" w:evenVBand="0" w:oddHBand="1" w:evenHBand="0" w:firstRowFirstColumn="0" w:firstRowLastColumn="0" w:lastRowFirstColumn="0" w:lastRowLastColumn="0"/>
              <w:rPr>
                <w:b/>
                <w:sz w:val="20"/>
                <w:szCs w:val="20"/>
              </w:rPr>
            </w:pPr>
          </w:p>
          <w:p w14:paraId="599518EC" w14:textId="77777777" w:rsidR="009D0C05" w:rsidRDefault="009D0C05" w:rsidP="009D0C05">
            <w:pPr>
              <w:cnfStyle w:val="000000100000" w:firstRow="0" w:lastRow="0" w:firstColumn="0" w:lastColumn="0" w:oddVBand="0" w:evenVBand="0" w:oddHBand="1" w:evenHBand="0" w:firstRowFirstColumn="0" w:firstRowLastColumn="0" w:lastRowFirstColumn="0" w:lastRowLastColumn="0"/>
              <w:rPr>
                <w:b/>
                <w:sz w:val="20"/>
                <w:szCs w:val="20"/>
              </w:rPr>
            </w:pPr>
          </w:p>
          <w:p w14:paraId="47E9F5DE" w14:textId="77777777" w:rsidR="009D0C05" w:rsidRPr="008339D3" w:rsidRDefault="009D0C05" w:rsidP="009D0C05">
            <w:pPr>
              <w:cnfStyle w:val="000000100000" w:firstRow="0" w:lastRow="0" w:firstColumn="0" w:lastColumn="0" w:oddVBand="0" w:evenVBand="0" w:oddHBand="1" w:evenHBand="0" w:firstRowFirstColumn="0" w:firstRowLastColumn="0" w:lastRowFirstColumn="0" w:lastRowLastColumn="0"/>
              <w:rPr>
                <w:b/>
                <w:sz w:val="20"/>
                <w:szCs w:val="20"/>
                <w:u w:val="single"/>
              </w:rPr>
            </w:pPr>
            <w:r w:rsidRPr="008339D3">
              <w:rPr>
                <w:b/>
                <w:sz w:val="20"/>
                <w:szCs w:val="20"/>
                <w:u w:val="single"/>
              </w:rPr>
              <w:t xml:space="preserve">Music Videos and marketing </w:t>
            </w:r>
          </w:p>
          <w:p w14:paraId="42E52BAB" w14:textId="354514FD" w:rsidR="008339D3" w:rsidRPr="008339D3" w:rsidRDefault="008339D3" w:rsidP="009D0C05">
            <w:pPr>
              <w:cnfStyle w:val="000000100000" w:firstRow="0" w:lastRow="0" w:firstColumn="0" w:lastColumn="0" w:oddVBand="0" w:evenVBand="0" w:oddHBand="1" w:evenHBand="0" w:firstRowFirstColumn="0" w:firstRowLastColumn="0" w:lastRowFirstColumn="0" w:lastRowLastColumn="0"/>
              <w:rPr>
                <w:bCs/>
                <w:sz w:val="20"/>
                <w:szCs w:val="20"/>
              </w:rPr>
            </w:pPr>
            <w:r w:rsidRPr="008339D3">
              <w:rPr>
                <w:bCs/>
                <w:sz w:val="20"/>
                <w:szCs w:val="20"/>
              </w:rPr>
              <w:t xml:space="preserve">Students will </w:t>
            </w:r>
            <w:r>
              <w:rPr>
                <w:bCs/>
                <w:sz w:val="20"/>
                <w:szCs w:val="20"/>
              </w:rPr>
              <w:t xml:space="preserve">focus on the purpose of music videos and track the changing trends through the last few decades. </w:t>
            </w:r>
          </w:p>
          <w:p w14:paraId="758A2135" w14:textId="77777777" w:rsidR="009D0C05" w:rsidRPr="00570043" w:rsidRDefault="009D0C05" w:rsidP="009D0C05">
            <w:pPr>
              <w:cnfStyle w:val="000000100000" w:firstRow="0" w:lastRow="0" w:firstColumn="0" w:lastColumn="0" w:oddVBand="0" w:evenVBand="0" w:oddHBand="1" w:evenHBand="0" w:firstRowFirstColumn="0" w:firstRowLastColumn="0" w:lastRowFirstColumn="0" w:lastRowLastColumn="0"/>
              <w:rPr>
                <w:b/>
                <w:color w:val="FF0000"/>
                <w:sz w:val="20"/>
                <w:szCs w:val="20"/>
              </w:rPr>
            </w:pPr>
            <w:r w:rsidRPr="00BF02E2">
              <w:rPr>
                <w:b/>
                <w:sz w:val="20"/>
                <w:szCs w:val="20"/>
              </w:rPr>
              <w:t xml:space="preserve"> </w:t>
            </w:r>
          </w:p>
        </w:tc>
        <w:tc>
          <w:tcPr>
            <w:tcW w:w="5528" w:type="dxa"/>
          </w:tcPr>
          <w:p w14:paraId="327CE503" w14:textId="77777777" w:rsidR="008339D3" w:rsidRDefault="008339D3" w:rsidP="008339D3">
            <w:pPr>
              <w:cnfStyle w:val="000000100000" w:firstRow="0" w:lastRow="0" w:firstColumn="0" w:lastColumn="0" w:oddVBand="0" w:evenVBand="0" w:oddHBand="1" w:evenHBand="0" w:firstRowFirstColumn="0" w:firstRowLastColumn="0" w:lastRowFirstColumn="0" w:lastRowLastColumn="0"/>
              <w:rPr>
                <w:sz w:val="20"/>
                <w:szCs w:val="20"/>
                <w:highlight w:val="yellow"/>
              </w:rPr>
            </w:pPr>
          </w:p>
          <w:p w14:paraId="428BD7AE" w14:textId="2D6E951F" w:rsidR="008339D3" w:rsidRPr="008339D3" w:rsidRDefault="0097485B" w:rsidP="008339D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bCs/>
                <w:sz w:val="20"/>
                <w:szCs w:val="20"/>
              </w:rPr>
            </w:pPr>
            <w:r>
              <w:rPr>
                <w:bCs/>
                <w:sz w:val="20"/>
                <w:szCs w:val="20"/>
              </w:rPr>
              <w:t xml:space="preserve">Console wars </w:t>
            </w:r>
            <w:proofErr w:type="spellStart"/>
            <w:r>
              <w:rPr>
                <w:bCs/>
                <w:sz w:val="20"/>
                <w:szCs w:val="20"/>
              </w:rPr>
              <w:t>eg</w:t>
            </w:r>
            <w:proofErr w:type="spellEnd"/>
            <w:r>
              <w:rPr>
                <w:bCs/>
                <w:sz w:val="20"/>
                <w:szCs w:val="20"/>
              </w:rPr>
              <w:t xml:space="preserve"> SEGA vs Nintendo</w:t>
            </w:r>
          </w:p>
          <w:p w14:paraId="09DDF7B8" w14:textId="36B6B213" w:rsidR="008339D3" w:rsidRPr="008339D3" w:rsidRDefault="008339D3" w:rsidP="008339D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bCs/>
                <w:sz w:val="20"/>
                <w:szCs w:val="20"/>
              </w:rPr>
            </w:pPr>
            <w:r>
              <w:rPr>
                <w:bCs/>
                <w:sz w:val="20"/>
                <w:szCs w:val="20"/>
              </w:rPr>
              <w:t>Regulation and the PEGI system</w:t>
            </w:r>
          </w:p>
          <w:p w14:paraId="23750897" w14:textId="375CABA0" w:rsidR="008339D3" w:rsidRDefault="0097485B" w:rsidP="008339D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bCs/>
                <w:sz w:val="20"/>
                <w:szCs w:val="20"/>
              </w:rPr>
            </w:pPr>
            <w:r>
              <w:rPr>
                <w:bCs/>
                <w:sz w:val="20"/>
                <w:szCs w:val="20"/>
              </w:rPr>
              <w:t>Media synergy and media convergence</w:t>
            </w:r>
          </w:p>
          <w:p w14:paraId="63171FBB" w14:textId="5515321B" w:rsidR="0097485B" w:rsidRPr="008339D3" w:rsidRDefault="0097485B" w:rsidP="008339D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bCs/>
                <w:sz w:val="20"/>
                <w:szCs w:val="20"/>
              </w:rPr>
            </w:pPr>
            <w:r>
              <w:rPr>
                <w:bCs/>
                <w:sz w:val="20"/>
                <w:szCs w:val="20"/>
              </w:rPr>
              <w:t>Bartle’s gamer theory – Taxonomy of Gamers</w:t>
            </w:r>
          </w:p>
          <w:p w14:paraId="5BD74BEA" w14:textId="77777777" w:rsidR="008339D3" w:rsidRDefault="008339D3" w:rsidP="008339D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bCs/>
                <w:sz w:val="20"/>
                <w:szCs w:val="20"/>
              </w:rPr>
            </w:pPr>
            <w:r w:rsidRPr="008339D3">
              <w:rPr>
                <w:bCs/>
                <w:sz w:val="20"/>
                <w:szCs w:val="20"/>
              </w:rPr>
              <w:t>Stereotypes</w:t>
            </w:r>
          </w:p>
          <w:p w14:paraId="4F28ED1B" w14:textId="07353305" w:rsidR="008339D3" w:rsidRPr="004D7CF9" w:rsidRDefault="00EC0824" w:rsidP="004D7CF9">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bCs/>
                <w:sz w:val="20"/>
                <w:szCs w:val="20"/>
              </w:rPr>
            </w:pPr>
            <w:r>
              <w:rPr>
                <w:bCs/>
                <w:sz w:val="20"/>
                <w:szCs w:val="20"/>
              </w:rPr>
              <w:t xml:space="preserve">Narrative vs performance vs conceptual music videos </w:t>
            </w:r>
          </w:p>
        </w:tc>
        <w:tc>
          <w:tcPr>
            <w:tcW w:w="5103" w:type="dxa"/>
          </w:tcPr>
          <w:p w14:paraId="2C6E7B17" w14:textId="77777777" w:rsidR="00EC0824" w:rsidRPr="00E4203D" w:rsidRDefault="00EC0824" w:rsidP="00EC0824">
            <w:pPr>
              <w:cnfStyle w:val="000000100000" w:firstRow="0" w:lastRow="0" w:firstColumn="0" w:lastColumn="0" w:oddVBand="0" w:evenVBand="0" w:oddHBand="1" w:evenHBand="0" w:firstRowFirstColumn="0" w:firstRowLastColumn="0" w:lastRowFirstColumn="0" w:lastRowLastColumn="0"/>
              <w:rPr>
                <w:bCs/>
                <w:sz w:val="20"/>
                <w:szCs w:val="20"/>
              </w:rPr>
            </w:pPr>
            <w:r w:rsidRPr="00E4203D">
              <w:rPr>
                <w:bCs/>
                <w:sz w:val="20"/>
                <w:szCs w:val="20"/>
              </w:rPr>
              <w:t>Constant verbal feedback.</w:t>
            </w:r>
          </w:p>
          <w:p w14:paraId="2574E2D8" w14:textId="77777777" w:rsidR="00EC0824" w:rsidRPr="00E4203D" w:rsidRDefault="00EC0824" w:rsidP="00EC0824">
            <w:pPr>
              <w:cnfStyle w:val="000000100000" w:firstRow="0" w:lastRow="0" w:firstColumn="0" w:lastColumn="0" w:oddVBand="0" w:evenVBand="0" w:oddHBand="1" w:evenHBand="0" w:firstRowFirstColumn="0" w:firstRowLastColumn="0" w:lastRowFirstColumn="0" w:lastRowLastColumn="0"/>
              <w:rPr>
                <w:bCs/>
                <w:sz w:val="20"/>
                <w:szCs w:val="20"/>
              </w:rPr>
            </w:pPr>
          </w:p>
          <w:p w14:paraId="102F48DF" w14:textId="77777777" w:rsidR="00EC0824" w:rsidRDefault="00EC0824" w:rsidP="00EC0824">
            <w:pPr>
              <w:cnfStyle w:val="000000100000" w:firstRow="0" w:lastRow="0" w:firstColumn="0" w:lastColumn="0" w:oddVBand="0" w:evenVBand="0" w:oddHBand="1" w:evenHBand="0" w:firstRowFirstColumn="0" w:firstRowLastColumn="0" w:lastRowFirstColumn="0" w:lastRowLastColumn="0"/>
              <w:rPr>
                <w:bCs/>
                <w:sz w:val="20"/>
                <w:szCs w:val="20"/>
              </w:rPr>
            </w:pPr>
            <w:r>
              <w:rPr>
                <w:bCs/>
                <w:sz w:val="20"/>
                <w:szCs w:val="20"/>
              </w:rPr>
              <w:t>Formative assessment regularly throughout term to assess knowledge and understanding.</w:t>
            </w:r>
          </w:p>
          <w:p w14:paraId="010B42AC" w14:textId="77777777" w:rsidR="00EC0824" w:rsidRDefault="00EC0824" w:rsidP="00EC0824">
            <w:pPr>
              <w:cnfStyle w:val="000000100000" w:firstRow="0" w:lastRow="0" w:firstColumn="0" w:lastColumn="0" w:oddVBand="0" w:evenVBand="0" w:oddHBand="1" w:evenHBand="0" w:firstRowFirstColumn="0" w:firstRowLastColumn="0" w:lastRowFirstColumn="0" w:lastRowLastColumn="0"/>
              <w:rPr>
                <w:bCs/>
                <w:sz w:val="20"/>
                <w:szCs w:val="20"/>
              </w:rPr>
            </w:pPr>
          </w:p>
          <w:p w14:paraId="701D1293" w14:textId="6A9B8C64" w:rsidR="009D0C05" w:rsidRPr="00D25AAE" w:rsidRDefault="00EC0824" w:rsidP="00EC0824">
            <w:pPr>
              <w:cnfStyle w:val="000000100000" w:firstRow="0" w:lastRow="0" w:firstColumn="0" w:lastColumn="0" w:oddVBand="0" w:evenVBand="0" w:oddHBand="1" w:evenHBand="0" w:firstRowFirstColumn="0" w:firstRowLastColumn="0" w:lastRowFirstColumn="0" w:lastRowLastColumn="0"/>
              <w:rPr>
                <w:color w:val="FF0000"/>
                <w:sz w:val="20"/>
                <w:szCs w:val="20"/>
              </w:rPr>
            </w:pPr>
            <w:r>
              <w:rPr>
                <w:bCs/>
                <w:sz w:val="20"/>
                <w:szCs w:val="20"/>
              </w:rPr>
              <w:t>Final assessment – Create either an original video game character or conceptual pop star</w:t>
            </w:r>
            <w:r w:rsidR="00CA70A5">
              <w:rPr>
                <w:bCs/>
                <w:sz w:val="20"/>
                <w:szCs w:val="20"/>
              </w:rPr>
              <w:t xml:space="preserve"> with marketing materials. </w:t>
            </w:r>
          </w:p>
        </w:tc>
      </w:tr>
      <w:bookmarkEnd w:id="0"/>
      <w:tr w:rsidR="009D0C05" w:rsidRPr="00E473DB" w14:paraId="1EAAB6E7" w14:textId="77777777" w:rsidTr="009D0C05">
        <w:trPr>
          <w:cnfStyle w:val="000000010000" w:firstRow="0" w:lastRow="0" w:firstColumn="0" w:lastColumn="0" w:oddVBand="0" w:evenVBand="0" w:oddHBand="0" w:evenHBand="1"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159D1221" w14:textId="77777777" w:rsidR="009D0C05" w:rsidRPr="00872310" w:rsidRDefault="009D0C05" w:rsidP="009D0C05">
            <w:pPr>
              <w:ind w:left="113" w:right="113"/>
              <w:jc w:val="center"/>
              <w:rPr>
                <w:sz w:val="56"/>
              </w:rPr>
            </w:pPr>
            <w:r>
              <w:rPr>
                <w:sz w:val="56"/>
              </w:rPr>
              <w:t>Term 3</w:t>
            </w:r>
          </w:p>
          <w:p w14:paraId="45CD3AC7" w14:textId="77777777" w:rsidR="009D0C05" w:rsidRDefault="009D0C05" w:rsidP="009D0C05">
            <w:pPr>
              <w:ind w:left="113" w:right="113"/>
              <w:jc w:val="center"/>
            </w:pPr>
          </w:p>
        </w:tc>
        <w:tc>
          <w:tcPr>
            <w:tcW w:w="4458" w:type="dxa"/>
          </w:tcPr>
          <w:p w14:paraId="6D54C65F" w14:textId="77777777" w:rsidR="009D0C05" w:rsidRPr="00B018C4" w:rsidRDefault="009D0C05" w:rsidP="009D0C05">
            <w:pPr>
              <w:cnfStyle w:val="000000010000" w:firstRow="0" w:lastRow="0" w:firstColumn="0" w:lastColumn="0" w:oddVBand="0" w:evenVBand="0" w:oddHBand="0" w:evenHBand="1" w:firstRowFirstColumn="0" w:firstRowLastColumn="0" w:lastRowFirstColumn="0" w:lastRowLastColumn="0"/>
              <w:rPr>
                <w:bCs/>
                <w:sz w:val="20"/>
                <w:szCs w:val="20"/>
              </w:rPr>
            </w:pPr>
          </w:p>
          <w:p w14:paraId="684B21CC" w14:textId="77777777" w:rsidR="009D0C05" w:rsidRDefault="009D0C05" w:rsidP="009D0C05">
            <w:pPr>
              <w:cnfStyle w:val="000000010000" w:firstRow="0" w:lastRow="0" w:firstColumn="0" w:lastColumn="0" w:oddVBand="0" w:evenVBand="0" w:oddHBand="0" w:evenHBand="1" w:firstRowFirstColumn="0" w:firstRowLastColumn="0" w:lastRowFirstColumn="0" w:lastRowLastColumn="0"/>
              <w:rPr>
                <w:b/>
                <w:sz w:val="20"/>
                <w:szCs w:val="20"/>
              </w:rPr>
            </w:pPr>
            <w:r w:rsidRPr="00CE6CA6">
              <w:rPr>
                <w:b/>
                <w:sz w:val="20"/>
                <w:szCs w:val="20"/>
              </w:rPr>
              <w:t xml:space="preserve">Print Media </w:t>
            </w:r>
            <w:r>
              <w:rPr>
                <w:b/>
                <w:sz w:val="20"/>
                <w:szCs w:val="20"/>
              </w:rPr>
              <w:t>– Adverts</w:t>
            </w:r>
          </w:p>
          <w:p w14:paraId="255C6F8B" w14:textId="4EB2FDBD" w:rsidR="009D0C05" w:rsidRPr="008339D3" w:rsidRDefault="008339D3" w:rsidP="009D0C05">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 xml:space="preserve">Students will learn how to decode print advertisements and understand how they are constructed to sell products. </w:t>
            </w:r>
          </w:p>
          <w:p w14:paraId="662FF891" w14:textId="77777777" w:rsidR="009D0C05" w:rsidRDefault="009D0C05" w:rsidP="009D0C05">
            <w:pPr>
              <w:cnfStyle w:val="000000010000" w:firstRow="0" w:lastRow="0" w:firstColumn="0" w:lastColumn="0" w:oddVBand="0" w:evenVBand="0" w:oddHBand="0" w:evenHBand="1" w:firstRowFirstColumn="0" w:firstRowLastColumn="0" w:lastRowFirstColumn="0" w:lastRowLastColumn="0"/>
              <w:rPr>
                <w:b/>
                <w:sz w:val="20"/>
                <w:szCs w:val="20"/>
              </w:rPr>
            </w:pPr>
          </w:p>
          <w:p w14:paraId="595FC10B" w14:textId="77777777" w:rsidR="009D0C05" w:rsidRPr="00B018C4" w:rsidRDefault="009D0C05" w:rsidP="009D0C05">
            <w:pPr>
              <w:cnfStyle w:val="000000010000" w:firstRow="0" w:lastRow="0" w:firstColumn="0" w:lastColumn="0" w:oddVBand="0" w:evenVBand="0" w:oddHBand="0" w:evenHBand="1" w:firstRowFirstColumn="0" w:firstRowLastColumn="0" w:lastRowFirstColumn="0" w:lastRowLastColumn="0"/>
              <w:rPr>
                <w:bCs/>
                <w:sz w:val="20"/>
                <w:szCs w:val="20"/>
              </w:rPr>
            </w:pPr>
          </w:p>
          <w:p w14:paraId="497DB230" w14:textId="77777777" w:rsidR="009D0C05" w:rsidRPr="00B018C4" w:rsidRDefault="009D0C05" w:rsidP="009D0C05">
            <w:pPr>
              <w:cnfStyle w:val="000000010000" w:firstRow="0" w:lastRow="0" w:firstColumn="0" w:lastColumn="0" w:oddVBand="0" w:evenVBand="0" w:oddHBand="0" w:evenHBand="1" w:firstRowFirstColumn="0" w:firstRowLastColumn="0" w:lastRowFirstColumn="0" w:lastRowLastColumn="0"/>
              <w:rPr>
                <w:bCs/>
                <w:sz w:val="20"/>
                <w:szCs w:val="20"/>
              </w:rPr>
            </w:pPr>
          </w:p>
          <w:p w14:paraId="7629CA8E" w14:textId="77777777" w:rsidR="009D0C05" w:rsidRPr="00B018C4" w:rsidRDefault="009D0C05" w:rsidP="009D0C05">
            <w:pPr>
              <w:cnfStyle w:val="000000010000" w:firstRow="0" w:lastRow="0" w:firstColumn="0" w:lastColumn="0" w:oddVBand="0" w:evenVBand="0" w:oddHBand="0" w:evenHBand="1" w:firstRowFirstColumn="0" w:firstRowLastColumn="0" w:lastRowFirstColumn="0" w:lastRowLastColumn="0"/>
              <w:rPr>
                <w:bCs/>
                <w:sz w:val="20"/>
                <w:szCs w:val="20"/>
              </w:rPr>
            </w:pPr>
          </w:p>
          <w:p w14:paraId="3C4C91BD" w14:textId="77777777" w:rsidR="009D0C05" w:rsidRPr="009D0C05" w:rsidRDefault="009D0C05" w:rsidP="009D0C05">
            <w:pPr>
              <w:cnfStyle w:val="000000010000" w:firstRow="0" w:lastRow="0" w:firstColumn="0" w:lastColumn="0" w:oddVBand="0" w:evenVBand="0" w:oddHBand="0" w:evenHBand="1" w:firstRowFirstColumn="0" w:firstRowLastColumn="0" w:lastRowFirstColumn="0" w:lastRowLastColumn="0"/>
              <w:rPr>
                <w:b/>
                <w:sz w:val="20"/>
                <w:szCs w:val="20"/>
              </w:rPr>
            </w:pPr>
            <w:r w:rsidRPr="00CE6CA6">
              <w:rPr>
                <w:b/>
                <w:sz w:val="20"/>
                <w:szCs w:val="20"/>
              </w:rPr>
              <w:t xml:space="preserve">Print Media </w:t>
            </w:r>
            <w:r>
              <w:rPr>
                <w:b/>
                <w:sz w:val="20"/>
                <w:szCs w:val="20"/>
              </w:rPr>
              <w:t>–</w:t>
            </w:r>
            <w:r w:rsidRPr="00CE6CA6">
              <w:rPr>
                <w:b/>
                <w:sz w:val="20"/>
                <w:szCs w:val="20"/>
              </w:rPr>
              <w:t xml:space="preserve"> </w:t>
            </w:r>
            <w:r>
              <w:rPr>
                <w:b/>
                <w:sz w:val="20"/>
                <w:szCs w:val="20"/>
              </w:rPr>
              <w:t>Newspapers and Magazines</w:t>
            </w:r>
          </w:p>
        </w:tc>
        <w:tc>
          <w:tcPr>
            <w:tcW w:w="5528" w:type="dxa"/>
          </w:tcPr>
          <w:p w14:paraId="18D1FADC" w14:textId="77777777" w:rsidR="009D0C05" w:rsidRDefault="009D0C05" w:rsidP="009D0C05">
            <w:pPr>
              <w:cnfStyle w:val="000000010000" w:firstRow="0" w:lastRow="0" w:firstColumn="0" w:lastColumn="0" w:oddVBand="0" w:evenVBand="0" w:oddHBand="0" w:evenHBand="1" w:firstRowFirstColumn="0" w:firstRowLastColumn="0" w:lastRowFirstColumn="0" w:lastRowLastColumn="0"/>
              <w:rPr>
                <w:bCs/>
                <w:color w:val="FF0000"/>
                <w:sz w:val="20"/>
                <w:szCs w:val="20"/>
              </w:rPr>
            </w:pPr>
          </w:p>
          <w:p w14:paraId="7FC2675B" w14:textId="77777777" w:rsidR="00CA70A5" w:rsidRDefault="00CA70A5" w:rsidP="009D0C05">
            <w:pPr>
              <w:cnfStyle w:val="000000010000" w:firstRow="0" w:lastRow="0" w:firstColumn="0" w:lastColumn="0" w:oddVBand="0" w:evenVBand="0" w:oddHBand="0" w:evenHBand="1" w:firstRowFirstColumn="0" w:firstRowLastColumn="0" w:lastRowFirstColumn="0" w:lastRowLastColumn="0"/>
              <w:rPr>
                <w:bCs/>
                <w:sz w:val="20"/>
                <w:szCs w:val="20"/>
              </w:rPr>
            </w:pPr>
          </w:p>
          <w:p w14:paraId="7524A05B" w14:textId="7D1AD273" w:rsidR="004D7CF9" w:rsidRDefault="00CA70A5" w:rsidP="004D7CF9">
            <w:pPr>
              <w:cnfStyle w:val="000000010000" w:firstRow="0" w:lastRow="0" w:firstColumn="0" w:lastColumn="0" w:oddVBand="0" w:evenVBand="0" w:oddHBand="0" w:evenHBand="1" w:firstRowFirstColumn="0" w:firstRowLastColumn="0" w:lastRowFirstColumn="0" w:lastRowLastColumn="0"/>
              <w:rPr>
                <w:sz w:val="20"/>
                <w:szCs w:val="20"/>
                <w:highlight w:val="yellow"/>
              </w:rPr>
            </w:pPr>
            <w:r>
              <w:rPr>
                <w:bCs/>
                <w:sz w:val="20"/>
                <w:szCs w:val="20"/>
              </w:rPr>
              <w:t xml:space="preserve">        </w:t>
            </w:r>
          </w:p>
          <w:p w14:paraId="1928A6CA" w14:textId="4B58B1C5" w:rsidR="004D7CF9" w:rsidRPr="008339D3" w:rsidRDefault="004D7CF9" w:rsidP="004D7CF9">
            <w:pPr>
              <w:pStyle w:val="ListParagraph"/>
              <w:numPr>
                <w:ilvl w:val="0"/>
                <w:numId w:val="10"/>
              </w:num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Newspaper regulation</w:t>
            </w:r>
          </w:p>
          <w:p w14:paraId="4793643B" w14:textId="12F9D056" w:rsidR="004D7CF9" w:rsidRPr="008339D3" w:rsidRDefault="004D7CF9" w:rsidP="004D7CF9">
            <w:pPr>
              <w:pStyle w:val="ListParagraph"/>
              <w:numPr>
                <w:ilvl w:val="0"/>
                <w:numId w:val="10"/>
              </w:num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Tabloid vs Broadsheet</w:t>
            </w:r>
          </w:p>
          <w:p w14:paraId="7C7904E5" w14:textId="688C4EA4" w:rsidR="004D7CF9" w:rsidRDefault="004D7CF9" w:rsidP="004D7CF9">
            <w:pPr>
              <w:pStyle w:val="ListParagraph"/>
              <w:numPr>
                <w:ilvl w:val="0"/>
                <w:numId w:val="10"/>
              </w:num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Socioeconomics and newspaper marketing</w:t>
            </w:r>
          </w:p>
          <w:p w14:paraId="49BDC0BF" w14:textId="18130698" w:rsidR="004D7CF9" w:rsidRDefault="004D7CF9" w:rsidP="004D7CF9">
            <w:pPr>
              <w:pStyle w:val="ListParagraph"/>
              <w:numPr>
                <w:ilvl w:val="0"/>
                <w:numId w:val="10"/>
              </w:num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Features of newspapers and magazines</w:t>
            </w:r>
          </w:p>
          <w:p w14:paraId="64C5047B" w14:textId="1F44AB6F" w:rsidR="004D7CF9" w:rsidRPr="008339D3" w:rsidRDefault="004D7CF9" w:rsidP="004D7CF9">
            <w:pPr>
              <w:pStyle w:val="ListParagraph"/>
              <w:numPr>
                <w:ilvl w:val="0"/>
                <w:numId w:val="10"/>
              </w:num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Gender theory – Male Gaze theory (Mulvey)</w:t>
            </w:r>
          </w:p>
          <w:p w14:paraId="607FC5B7" w14:textId="26CC0B4E" w:rsidR="004D7CF9" w:rsidRPr="00CA70A5" w:rsidRDefault="004D7CF9" w:rsidP="004D7CF9">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 xml:space="preserve"> </w:t>
            </w:r>
          </w:p>
        </w:tc>
        <w:tc>
          <w:tcPr>
            <w:tcW w:w="5103" w:type="dxa"/>
          </w:tcPr>
          <w:p w14:paraId="20D0F751" w14:textId="77777777" w:rsidR="009D0C05" w:rsidRDefault="009D0C05" w:rsidP="009D0C05">
            <w:pPr>
              <w:cnfStyle w:val="000000010000" w:firstRow="0" w:lastRow="0" w:firstColumn="0" w:lastColumn="0" w:oddVBand="0" w:evenVBand="0" w:oddHBand="0" w:evenHBand="1" w:firstRowFirstColumn="0" w:firstRowLastColumn="0" w:lastRowFirstColumn="0" w:lastRowLastColumn="0"/>
              <w:rPr>
                <w:bCs/>
                <w:sz w:val="20"/>
                <w:szCs w:val="20"/>
              </w:rPr>
            </w:pPr>
          </w:p>
          <w:p w14:paraId="498B8A56" w14:textId="77777777" w:rsidR="006A5B9F" w:rsidRPr="00E4203D" w:rsidRDefault="006A5B9F" w:rsidP="006A5B9F">
            <w:pPr>
              <w:cnfStyle w:val="000000010000" w:firstRow="0" w:lastRow="0" w:firstColumn="0" w:lastColumn="0" w:oddVBand="0" w:evenVBand="0" w:oddHBand="0" w:evenHBand="1" w:firstRowFirstColumn="0" w:firstRowLastColumn="0" w:lastRowFirstColumn="0" w:lastRowLastColumn="0"/>
              <w:rPr>
                <w:bCs/>
                <w:sz w:val="20"/>
                <w:szCs w:val="20"/>
              </w:rPr>
            </w:pPr>
            <w:r w:rsidRPr="00E4203D">
              <w:rPr>
                <w:bCs/>
                <w:sz w:val="20"/>
                <w:szCs w:val="20"/>
              </w:rPr>
              <w:t>Constant verbal feedback.</w:t>
            </w:r>
          </w:p>
          <w:p w14:paraId="0946F38A" w14:textId="77777777" w:rsidR="006A5B9F" w:rsidRPr="00E4203D" w:rsidRDefault="006A5B9F" w:rsidP="006A5B9F">
            <w:pPr>
              <w:cnfStyle w:val="000000010000" w:firstRow="0" w:lastRow="0" w:firstColumn="0" w:lastColumn="0" w:oddVBand="0" w:evenVBand="0" w:oddHBand="0" w:evenHBand="1" w:firstRowFirstColumn="0" w:firstRowLastColumn="0" w:lastRowFirstColumn="0" w:lastRowLastColumn="0"/>
              <w:rPr>
                <w:bCs/>
                <w:sz w:val="20"/>
                <w:szCs w:val="20"/>
              </w:rPr>
            </w:pPr>
          </w:p>
          <w:p w14:paraId="01F9B700" w14:textId="77777777" w:rsidR="006A5B9F" w:rsidRDefault="006A5B9F" w:rsidP="006A5B9F">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Formative assessment regularly throughout term to assess knowledge and understanding.</w:t>
            </w:r>
          </w:p>
          <w:p w14:paraId="63EE2183" w14:textId="77777777" w:rsidR="006A5B9F" w:rsidRDefault="006A5B9F" w:rsidP="006A5B9F">
            <w:pPr>
              <w:cnfStyle w:val="000000010000" w:firstRow="0" w:lastRow="0" w:firstColumn="0" w:lastColumn="0" w:oddVBand="0" w:evenVBand="0" w:oddHBand="0" w:evenHBand="1" w:firstRowFirstColumn="0" w:firstRowLastColumn="0" w:lastRowFirstColumn="0" w:lastRowLastColumn="0"/>
              <w:rPr>
                <w:bCs/>
                <w:sz w:val="20"/>
                <w:szCs w:val="20"/>
              </w:rPr>
            </w:pPr>
          </w:p>
          <w:p w14:paraId="3D71D251" w14:textId="27CE71A3" w:rsidR="009D0C05" w:rsidRPr="00FB5DBF" w:rsidRDefault="006A5B9F" w:rsidP="009D0C05">
            <w:pPr>
              <w:cnfStyle w:val="000000010000" w:firstRow="0" w:lastRow="0" w:firstColumn="0" w:lastColumn="0" w:oddVBand="0" w:evenVBand="0" w:oddHBand="0" w:evenHBand="1" w:firstRowFirstColumn="0" w:firstRowLastColumn="0" w:lastRowFirstColumn="0" w:lastRowLastColumn="0"/>
              <w:rPr>
                <w:sz w:val="20"/>
                <w:szCs w:val="20"/>
              </w:rPr>
            </w:pPr>
            <w:r>
              <w:rPr>
                <w:bCs/>
                <w:sz w:val="20"/>
                <w:szCs w:val="20"/>
              </w:rPr>
              <w:t xml:space="preserve">Final assessment – Essay decoding and </w:t>
            </w:r>
            <w:r w:rsidR="00E77BE2">
              <w:rPr>
                <w:bCs/>
                <w:sz w:val="20"/>
                <w:szCs w:val="20"/>
              </w:rPr>
              <w:t xml:space="preserve">analysing newspaper front cover. </w:t>
            </w:r>
          </w:p>
          <w:p w14:paraId="529E30EF" w14:textId="77777777" w:rsidR="009D0C05" w:rsidRPr="00D25AAE" w:rsidRDefault="009D0C05" w:rsidP="009D0C05">
            <w:pPr>
              <w:cnfStyle w:val="000000010000" w:firstRow="0" w:lastRow="0" w:firstColumn="0" w:lastColumn="0" w:oddVBand="0" w:evenVBand="0" w:oddHBand="0" w:evenHBand="1" w:firstRowFirstColumn="0" w:firstRowLastColumn="0" w:lastRowFirstColumn="0" w:lastRowLastColumn="0"/>
              <w:rPr>
                <w:color w:val="FF0000"/>
                <w:sz w:val="20"/>
                <w:szCs w:val="20"/>
              </w:rPr>
            </w:pPr>
          </w:p>
          <w:p w14:paraId="19C833EB" w14:textId="77777777" w:rsidR="009D0C05" w:rsidRPr="00D25AAE" w:rsidRDefault="009D0C05" w:rsidP="009D0C05">
            <w:pPr>
              <w:cnfStyle w:val="000000010000" w:firstRow="0" w:lastRow="0" w:firstColumn="0" w:lastColumn="0" w:oddVBand="0" w:evenVBand="0" w:oddHBand="0" w:evenHBand="1" w:firstRowFirstColumn="0" w:firstRowLastColumn="0" w:lastRowFirstColumn="0" w:lastRowLastColumn="0"/>
              <w:rPr>
                <w:color w:val="FF0000"/>
                <w:sz w:val="20"/>
                <w:szCs w:val="20"/>
              </w:rPr>
            </w:pPr>
          </w:p>
          <w:p w14:paraId="307C71D9" w14:textId="77777777" w:rsidR="009D0C05" w:rsidRPr="00D25AAE" w:rsidRDefault="009D0C05" w:rsidP="009D0C05">
            <w:pPr>
              <w:cnfStyle w:val="000000010000" w:firstRow="0" w:lastRow="0" w:firstColumn="0" w:lastColumn="0" w:oddVBand="0" w:evenVBand="0" w:oddHBand="0" w:evenHBand="1" w:firstRowFirstColumn="0" w:firstRowLastColumn="0" w:lastRowFirstColumn="0" w:lastRowLastColumn="0"/>
              <w:rPr>
                <w:color w:val="FF0000"/>
                <w:sz w:val="20"/>
                <w:szCs w:val="20"/>
              </w:rPr>
            </w:pPr>
          </w:p>
          <w:p w14:paraId="31286381" w14:textId="77777777" w:rsidR="009D0C05" w:rsidRPr="00D25AAE" w:rsidRDefault="009D0C05" w:rsidP="009D0C05">
            <w:pPr>
              <w:cnfStyle w:val="000000010000" w:firstRow="0" w:lastRow="0" w:firstColumn="0" w:lastColumn="0" w:oddVBand="0" w:evenVBand="0" w:oddHBand="0" w:evenHBand="1" w:firstRowFirstColumn="0" w:firstRowLastColumn="0" w:lastRowFirstColumn="0" w:lastRowLastColumn="0"/>
              <w:rPr>
                <w:color w:val="FF0000"/>
                <w:sz w:val="20"/>
                <w:szCs w:val="20"/>
              </w:rPr>
            </w:pPr>
          </w:p>
          <w:p w14:paraId="757E2540" w14:textId="77777777" w:rsidR="009D0C05" w:rsidRPr="00D25AAE" w:rsidRDefault="009D0C05" w:rsidP="009D0C05">
            <w:pPr>
              <w:cnfStyle w:val="000000010000" w:firstRow="0" w:lastRow="0" w:firstColumn="0" w:lastColumn="0" w:oddVBand="0" w:evenVBand="0" w:oddHBand="0" w:evenHBand="1" w:firstRowFirstColumn="0" w:firstRowLastColumn="0" w:lastRowFirstColumn="0" w:lastRowLastColumn="0"/>
              <w:rPr>
                <w:color w:val="FF0000"/>
                <w:sz w:val="20"/>
                <w:szCs w:val="20"/>
              </w:rPr>
            </w:pPr>
          </w:p>
          <w:p w14:paraId="0367FCD8" w14:textId="77777777" w:rsidR="009D0C05" w:rsidRPr="00D25AAE" w:rsidRDefault="009D0C05" w:rsidP="009D0C05">
            <w:pPr>
              <w:cnfStyle w:val="000000010000" w:firstRow="0" w:lastRow="0" w:firstColumn="0" w:lastColumn="0" w:oddVBand="0" w:evenVBand="0" w:oddHBand="0" w:evenHBand="1" w:firstRowFirstColumn="0" w:firstRowLastColumn="0" w:lastRowFirstColumn="0" w:lastRowLastColumn="0"/>
              <w:rPr>
                <w:color w:val="FF0000"/>
                <w:sz w:val="20"/>
                <w:szCs w:val="20"/>
              </w:rPr>
            </w:pPr>
          </w:p>
          <w:p w14:paraId="475B8FDC" w14:textId="77777777" w:rsidR="009D0C05" w:rsidRPr="00D25AAE" w:rsidRDefault="009D0C05" w:rsidP="009D0C05">
            <w:pPr>
              <w:cnfStyle w:val="000000010000" w:firstRow="0" w:lastRow="0" w:firstColumn="0" w:lastColumn="0" w:oddVBand="0" w:evenVBand="0" w:oddHBand="0" w:evenHBand="1" w:firstRowFirstColumn="0" w:firstRowLastColumn="0" w:lastRowFirstColumn="0" w:lastRowLastColumn="0"/>
              <w:rPr>
                <w:color w:val="FF0000"/>
                <w:sz w:val="20"/>
                <w:szCs w:val="20"/>
              </w:rPr>
            </w:pPr>
          </w:p>
        </w:tc>
      </w:tr>
    </w:tbl>
    <w:p w14:paraId="646C6497" w14:textId="2D5BF2A9" w:rsidR="008F0927" w:rsidRDefault="008F0927" w:rsidP="00691746">
      <w:pPr>
        <w:rPr>
          <w:b/>
          <w:sz w:val="28"/>
        </w:rPr>
      </w:pPr>
    </w:p>
    <w:p w14:paraId="3B791643" w14:textId="2F57CC27" w:rsidR="008F0927" w:rsidRDefault="008F0927" w:rsidP="00691746">
      <w:pPr>
        <w:rPr>
          <w:b/>
          <w:sz w:val="28"/>
        </w:rPr>
      </w:pPr>
    </w:p>
    <w:p w14:paraId="7FA54B18" w14:textId="75507821" w:rsidR="008F0927" w:rsidRPr="00A80C55" w:rsidRDefault="008F0927" w:rsidP="00691746">
      <w:pPr>
        <w:rPr>
          <w:b/>
          <w:sz w:val="28"/>
          <w:szCs w:val="28"/>
        </w:rPr>
      </w:pPr>
    </w:p>
    <w:p w14:paraId="01FEEC38" w14:textId="2D4CC4BC" w:rsidR="5F98B4CB" w:rsidRDefault="5F98B4CB" w:rsidP="5F98B4CB">
      <w:pPr>
        <w:rPr>
          <w:b/>
          <w:bCs/>
          <w:sz w:val="28"/>
          <w:szCs w:val="28"/>
        </w:rPr>
      </w:pPr>
    </w:p>
    <w:p w14:paraId="71A88E48" w14:textId="24848188" w:rsidR="006630A3" w:rsidRDefault="00821A78" w:rsidP="00D07888">
      <w:pPr>
        <w:tabs>
          <w:tab w:val="left" w:pos="7452"/>
        </w:tabs>
        <w:rPr>
          <w:b/>
          <w:sz w:val="28"/>
        </w:rPr>
      </w:pPr>
      <w:proofErr w:type="gramStart"/>
      <w:r>
        <w:rPr>
          <w:b/>
          <w:sz w:val="28"/>
        </w:rPr>
        <w:t xml:space="preserve">Media </w:t>
      </w:r>
      <w:r w:rsidR="008A1052" w:rsidRPr="00811886">
        <w:rPr>
          <w:b/>
          <w:sz w:val="28"/>
        </w:rPr>
        <w:t xml:space="preserve"> –</w:t>
      </w:r>
      <w:proofErr w:type="gramEnd"/>
      <w:r w:rsidR="008A1052" w:rsidRPr="00811886">
        <w:rPr>
          <w:b/>
          <w:sz w:val="28"/>
        </w:rPr>
        <w:t xml:space="preserve"> </w:t>
      </w:r>
      <w:r w:rsidR="006630A3" w:rsidRPr="00811886">
        <w:rPr>
          <w:b/>
          <w:sz w:val="28"/>
        </w:rPr>
        <w:t>Key Stage 4</w:t>
      </w:r>
    </w:p>
    <w:tbl>
      <w:tblPr>
        <w:tblStyle w:val="TableGrid"/>
        <w:tblW w:w="0" w:type="auto"/>
        <w:tblLook w:val="04A0" w:firstRow="1" w:lastRow="0" w:firstColumn="1" w:lastColumn="0" w:noHBand="0" w:noVBand="1"/>
      </w:tblPr>
      <w:tblGrid>
        <w:gridCol w:w="16260"/>
      </w:tblGrid>
      <w:tr w:rsidR="00C5763D" w14:paraId="2A7975BB" w14:textId="77777777" w:rsidTr="0603B2CE">
        <w:tc>
          <w:tcPr>
            <w:tcW w:w="16260" w:type="dxa"/>
            <w:tcBorders>
              <w:bottom w:val="nil"/>
            </w:tcBorders>
          </w:tcPr>
          <w:p w14:paraId="79271633" w14:textId="77777777" w:rsidR="00C5763D" w:rsidRDefault="00C5763D" w:rsidP="00413FD4">
            <w:pPr>
              <w:rPr>
                <w:b/>
                <w:sz w:val="28"/>
              </w:rPr>
            </w:pPr>
            <w:r>
              <w:rPr>
                <w:b/>
                <w:sz w:val="28"/>
              </w:rPr>
              <w:t>Intent:</w:t>
            </w:r>
          </w:p>
          <w:p w14:paraId="61DCDA6B" w14:textId="77777777" w:rsidR="000F78C7" w:rsidRDefault="000F78C7" w:rsidP="000F78C7">
            <w:pPr>
              <w:rPr>
                <w:b/>
                <w:sz w:val="28"/>
              </w:rPr>
            </w:pPr>
            <w:r>
              <w:rPr>
                <w:b/>
                <w:sz w:val="28"/>
              </w:rPr>
              <w:t>Intent:</w:t>
            </w:r>
          </w:p>
          <w:p w14:paraId="2B0A4B55" w14:textId="77777777" w:rsidR="008F0927" w:rsidRDefault="000F78C7" w:rsidP="000F78C7">
            <w:r>
              <w:t>Media students at Featherstone Academy are</w:t>
            </w:r>
            <w:r w:rsidRPr="008A3018">
              <w:t xml:space="preserve"> empower</w:t>
            </w:r>
            <w:r>
              <w:t>ed</w:t>
            </w:r>
            <w:r w:rsidRPr="008A3018">
              <w:t xml:space="preserve"> to become critical, creative, and culturally aware learners who can navigate and contribute to an increasingly complex media landscape. Through a rich blend of analytical study and hands</w:t>
            </w:r>
            <w:r w:rsidRPr="008A3018">
              <w:noBreakHyphen/>
              <w:t>on production work, the department aims to develop confident communicators who understand how media shapes society, influences identity, and reflects the world around them.</w:t>
            </w:r>
            <w:r w:rsidRPr="000F78C7">
              <w:t xml:space="preserve"> Media Studies empowers students to become thoughtful, responsible participants in modern society. They learn to question the messages they encounter daily, recognise bias, and appreciate diverse perspectives. The curriculum encourages students to reflect on their own identities and media habits, fostering empathy, digital awareness, and cultural understanding.</w:t>
            </w:r>
          </w:p>
          <w:p w14:paraId="147D1B73" w14:textId="77777777" w:rsidR="00257BAD" w:rsidRDefault="00257BAD" w:rsidP="000F78C7">
            <w:pPr>
              <w:rPr>
                <w:b/>
                <w:bCs/>
              </w:rPr>
            </w:pPr>
          </w:p>
          <w:p w14:paraId="6959C1D1" w14:textId="77777777" w:rsidR="00257BAD" w:rsidRDefault="00257BAD" w:rsidP="000F78C7">
            <w:pPr>
              <w:rPr>
                <w:b/>
                <w:bCs/>
              </w:rPr>
            </w:pPr>
            <w:r>
              <w:rPr>
                <w:b/>
                <w:bCs/>
              </w:rPr>
              <w:t>The aims of the Media Studies department are:</w:t>
            </w:r>
          </w:p>
          <w:p w14:paraId="5BD22516" w14:textId="77777777" w:rsidR="00B6046A" w:rsidRPr="00B6046A" w:rsidRDefault="00B6046A" w:rsidP="00B6046A">
            <w:pPr>
              <w:numPr>
                <w:ilvl w:val="0"/>
                <w:numId w:val="9"/>
              </w:numPr>
              <w:rPr>
                <w:b/>
                <w:bCs/>
              </w:rPr>
            </w:pPr>
            <w:r w:rsidRPr="00B6046A">
              <w:rPr>
                <w:b/>
                <w:bCs/>
              </w:rPr>
              <w:t xml:space="preserve">We want the pupils to engage and love the subject as much as we do. </w:t>
            </w:r>
          </w:p>
          <w:p w14:paraId="27E59988" w14:textId="77777777" w:rsidR="00B6046A" w:rsidRPr="00B6046A" w:rsidRDefault="00B6046A" w:rsidP="00B6046A">
            <w:pPr>
              <w:numPr>
                <w:ilvl w:val="0"/>
                <w:numId w:val="9"/>
              </w:numPr>
              <w:rPr>
                <w:b/>
                <w:bCs/>
              </w:rPr>
            </w:pPr>
            <w:r w:rsidRPr="00B6046A">
              <w:rPr>
                <w:b/>
                <w:bCs/>
              </w:rPr>
              <w:t>By promoting thinking skills and public speaking, we want to build the confidence of the pupils so they can make a real input in lessons and society in future.</w:t>
            </w:r>
          </w:p>
          <w:p w14:paraId="2E3FB665" w14:textId="77777777" w:rsidR="00B6046A" w:rsidRPr="00B6046A" w:rsidRDefault="00B6046A" w:rsidP="00B6046A">
            <w:pPr>
              <w:numPr>
                <w:ilvl w:val="0"/>
                <w:numId w:val="9"/>
              </w:numPr>
              <w:rPr>
                <w:b/>
                <w:bCs/>
              </w:rPr>
            </w:pPr>
            <w:r w:rsidRPr="00B6046A">
              <w:rPr>
                <w:b/>
                <w:bCs/>
              </w:rPr>
              <w:t xml:space="preserve">We want the pupils to develop confidence and independence. Whether this be in reading, thinking, writing or analysis. </w:t>
            </w:r>
          </w:p>
          <w:p w14:paraId="5D451F2D" w14:textId="68F289A0" w:rsidR="00B6046A" w:rsidRDefault="00B6046A" w:rsidP="00B6046A">
            <w:pPr>
              <w:numPr>
                <w:ilvl w:val="0"/>
                <w:numId w:val="9"/>
              </w:numPr>
              <w:rPr>
                <w:b/>
                <w:bCs/>
              </w:rPr>
            </w:pPr>
            <w:r w:rsidRPr="00B6046A">
              <w:rPr>
                <w:b/>
                <w:bCs/>
              </w:rPr>
              <w:t xml:space="preserve">We want students </w:t>
            </w:r>
            <w:r>
              <w:rPr>
                <w:b/>
                <w:bCs/>
              </w:rPr>
              <w:t xml:space="preserve">to gain media literacy and critical thinking skills. </w:t>
            </w:r>
          </w:p>
          <w:p w14:paraId="1DE11D10" w14:textId="77777777" w:rsidR="00B6046A" w:rsidRPr="00B6046A" w:rsidRDefault="00B6046A" w:rsidP="00B6046A">
            <w:pPr>
              <w:ind w:left="720"/>
              <w:rPr>
                <w:b/>
                <w:bCs/>
              </w:rPr>
            </w:pPr>
          </w:p>
          <w:p w14:paraId="348D4414" w14:textId="724C134B" w:rsidR="00257BAD" w:rsidRPr="000F78C7" w:rsidRDefault="00BC1413" w:rsidP="00B6046A">
            <w:pPr>
              <w:rPr>
                <w:b/>
                <w:bCs/>
              </w:rPr>
            </w:pPr>
            <w:r w:rsidRPr="00BC1413">
              <w:rPr>
                <w:b/>
                <w:bCs/>
              </w:rPr>
              <w:t>Media Studies links naturally with a wide range of school subjects, supporting and enriching learning across the curriculum. It connects with English through analysis, interpretation and extended writing; with Art and Design through visual communication and creative production; with ICT and Computer Science through digital skills and media technologies; and with Sociology, PSHE and Citizenship through the study of identity, representation and society. It also complements Business Studies by exploring marketing, audiences and media industries, helping students see how media shapes and interacts with the wider world</w:t>
            </w:r>
          </w:p>
        </w:tc>
      </w:tr>
      <w:tr w:rsidR="00C5763D" w14:paraId="54C5382F" w14:textId="77777777" w:rsidTr="0603B2CE">
        <w:trPr>
          <w:trHeight w:val="87"/>
        </w:trPr>
        <w:tc>
          <w:tcPr>
            <w:tcW w:w="16260" w:type="dxa"/>
            <w:tcBorders>
              <w:top w:val="nil"/>
            </w:tcBorders>
          </w:tcPr>
          <w:p w14:paraId="10A63ED5" w14:textId="77777777" w:rsidR="00C5763D" w:rsidRDefault="00C5763D" w:rsidP="00413FD4">
            <w:pPr>
              <w:rPr>
                <w:b/>
                <w:sz w:val="28"/>
              </w:rPr>
            </w:pPr>
          </w:p>
        </w:tc>
      </w:tr>
      <w:tr w:rsidR="00C5763D" w14:paraId="5A2FE39D" w14:textId="77777777" w:rsidTr="0603B2CE">
        <w:tc>
          <w:tcPr>
            <w:tcW w:w="16260" w:type="dxa"/>
            <w:tcBorders>
              <w:bottom w:val="nil"/>
            </w:tcBorders>
          </w:tcPr>
          <w:p w14:paraId="2D0955DE" w14:textId="77777777" w:rsidR="00C5763D" w:rsidRDefault="00C5763D" w:rsidP="00413FD4">
            <w:pPr>
              <w:rPr>
                <w:b/>
                <w:sz w:val="28"/>
              </w:rPr>
            </w:pPr>
            <w:r>
              <w:rPr>
                <w:b/>
                <w:sz w:val="28"/>
              </w:rPr>
              <w:t>Implementation:</w:t>
            </w:r>
          </w:p>
        </w:tc>
      </w:tr>
      <w:tr w:rsidR="00C5763D" w14:paraId="66148FB1" w14:textId="77777777" w:rsidTr="0603B2CE">
        <w:tc>
          <w:tcPr>
            <w:tcW w:w="16260" w:type="dxa"/>
            <w:tcBorders>
              <w:top w:val="nil"/>
            </w:tcBorders>
          </w:tcPr>
          <w:p w14:paraId="2DE5ABBB" w14:textId="77777777" w:rsidR="00821A78" w:rsidRDefault="00821A78" w:rsidP="00413FD4">
            <w:pPr>
              <w:rPr>
                <w:rFonts w:eastAsia="Times New Roman" w:cstheme="minorHAnsi"/>
                <w:lang w:eastAsia="en-GB"/>
              </w:rPr>
            </w:pPr>
          </w:p>
          <w:p w14:paraId="7F5FE9D8" w14:textId="77777777" w:rsidR="002C6176" w:rsidRDefault="002D43D1" w:rsidP="00413FD4">
            <w:pPr>
              <w:rPr>
                <w:rFonts w:eastAsia="Times New Roman" w:cstheme="minorHAnsi"/>
                <w:lang w:eastAsia="en-GB"/>
              </w:rPr>
            </w:pPr>
            <w:r>
              <w:rPr>
                <w:rFonts w:eastAsia="Times New Roman" w:cstheme="minorHAnsi"/>
                <w:lang w:eastAsia="en-GB"/>
              </w:rPr>
              <w:t>Media Studies is a one-year GCSE option with a mixed class of Y10 and Y11 students. Th</w:t>
            </w:r>
            <w:r w:rsidR="00976413">
              <w:rPr>
                <w:rFonts w:eastAsia="Times New Roman" w:cstheme="minorHAnsi"/>
                <w:lang w:eastAsia="en-GB"/>
              </w:rPr>
              <w:t xml:space="preserve">is option is on the EDUQAS exam board. The qualification is split up into three components: two exam-based, and one </w:t>
            </w:r>
            <w:r w:rsidR="002C6176">
              <w:rPr>
                <w:rFonts w:eastAsia="Times New Roman" w:cstheme="minorHAnsi"/>
                <w:lang w:eastAsia="en-GB"/>
              </w:rPr>
              <w:t xml:space="preserve">piece of coursework. </w:t>
            </w:r>
          </w:p>
          <w:p w14:paraId="60921C17" w14:textId="77777777" w:rsidR="002C6176" w:rsidRDefault="002C6176" w:rsidP="00413FD4">
            <w:pPr>
              <w:rPr>
                <w:rFonts w:eastAsia="Times New Roman" w:cstheme="minorHAnsi"/>
                <w:lang w:eastAsia="en-GB"/>
              </w:rPr>
            </w:pPr>
          </w:p>
          <w:p w14:paraId="5D9E2276" w14:textId="77777777" w:rsidR="000F03ED" w:rsidRDefault="002C6176" w:rsidP="00413FD4">
            <w:pPr>
              <w:rPr>
                <w:rFonts w:eastAsia="Times New Roman" w:cstheme="minorHAnsi"/>
                <w:lang w:eastAsia="en-GB"/>
              </w:rPr>
            </w:pPr>
            <w:r>
              <w:rPr>
                <w:rFonts w:eastAsia="Times New Roman" w:cstheme="minorHAnsi"/>
                <w:lang w:eastAsia="en-GB"/>
              </w:rPr>
              <w:t>The course will focus on the four sections of the Media theoretical framework – Media Language, Representation, Industry, and Audience. Students will study a wide range of texts from different era</w:t>
            </w:r>
            <w:r w:rsidR="000F03ED">
              <w:rPr>
                <w:rFonts w:eastAsia="Times New Roman" w:cstheme="minorHAnsi"/>
                <w:lang w:eastAsia="en-GB"/>
              </w:rPr>
              <w:t>s of Media.</w:t>
            </w:r>
          </w:p>
          <w:p w14:paraId="251A88C1" w14:textId="77777777" w:rsidR="00AC48A6" w:rsidRDefault="00AC48A6" w:rsidP="00413FD4">
            <w:pPr>
              <w:rPr>
                <w:rFonts w:eastAsia="Times New Roman" w:cstheme="minorHAnsi"/>
                <w:lang w:eastAsia="en-GB"/>
              </w:rPr>
            </w:pPr>
          </w:p>
          <w:p w14:paraId="29C74AD3" w14:textId="77777777" w:rsidR="00AC48A6" w:rsidRPr="005A468B" w:rsidRDefault="00AC48A6" w:rsidP="00413FD4">
            <w:pPr>
              <w:rPr>
                <w:rFonts w:eastAsia="Times New Roman" w:cstheme="minorHAnsi"/>
                <w:b/>
                <w:bCs/>
                <w:lang w:eastAsia="en-GB"/>
              </w:rPr>
            </w:pPr>
            <w:r w:rsidRPr="005A468B">
              <w:rPr>
                <w:rFonts w:eastAsia="Times New Roman" w:cstheme="minorHAnsi"/>
                <w:b/>
                <w:bCs/>
                <w:lang w:eastAsia="en-GB"/>
              </w:rPr>
              <w:lastRenderedPageBreak/>
              <w:t>Media Texts</w:t>
            </w:r>
          </w:p>
          <w:p w14:paraId="390FE6FF" w14:textId="77777777" w:rsidR="00AC48A6" w:rsidRPr="005A468B" w:rsidRDefault="00AC48A6" w:rsidP="00413FD4">
            <w:pPr>
              <w:rPr>
                <w:rFonts w:eastAsia="Times New Roman" w:cstheme="minorHAnsi"/>
                <w:b/>
                <w:bCs/>
                <w:lang w:eastAsia="en-GB"/>
              </w:rPr>
            </w:pPr>
          </w:p>
          <w:p w14:paraId="36F5883E" w14:textId="62648DE4" w:rsidR="00AC48A6" w:rsidRPr="005A468B" w:rsidRDefault="00AC48A6" w:rsidP="00413FD4">
            <w:pPr>
              <w:rPr>
                <w:rFonts w:eastAsia="Times New Roman" w:cstheme="minorHAnsi"/>
                <w:b/>
                <w:bCs/>
                <w:lang w:eastAsia="en-GB"/>
              </w:rPr>
            </w:pPr>
            <w:r w:rsidRPr="005A468B">
              <w:rPr>
                <w:rFonts w:eastAsia="Times New Roman" w:cstheme="minorHAnsi"/>
                <w:b/>
                <w:bCs/>
                <w:lang w:eastAsia="en-GB"/>
              </w:rPr>
              <w:t>Component 1</w:t>
            </w:r>
          </w:p>
          <w:p w14:paraId="25992BC0" w14:textId="69D3A0F1" w:rsidR="0018133B" w:rsidRDefault="00AC48A6" w:rsidP="00413FD4">
            <w:pPr>
              <w:rPr>
                <w:rFonts w:eastAsia="Times New Roman" w:cstheme="minorHAnsi"/>
                <w:lang w:eastAsia="en-GB"/>
              </w:rPr>
            </w:pPr>
            <w:r>
              <w:rPr>
                <w:rFonts w:eastAsia="Times New Roman" w:cstheme="minorHAnsi"/>
                <w:lang w:eastAsia="en-GB"/>
              </w:rPr>
              <w:t xml:space="preserve">Print </w:t>
            </w:r>
            <w:r w:rsidR="0018133B">
              <w:rPr>
                <w:rFonts w:eastAsia="Times New Roman" w:cstheme="minorHAnsi"/>
                <w:lang w:eastAsia="en-GB"/>
              </w:rPr>
              <w:t>advertising</w:t>
            </w:r>
            <w:r>
              <w:rPr>
                <w:rFonts w:eastAsia="Times New Roman" w:cstheme="minorHAnsi"/>
                <w:lang w:eastAsia="en-GB"/>
              </w:rPr>
              <w:t xml:space="preserve"> – Quality Street</w:t>
            </w:r>
            <w:r w:rsidR="0018133B">
              <w:rPr>
                <w:rFonts w:eastAsia="Times New Roman" w:cstheme="minorHAnsi"/>
                <w:lang w:eastAsia="en-GB"/>
              </w:rPr>
              <w:t>, This Girl Can</w:t>
            </w:r>
            <w:r w:rsidR="008773D2">
              <w:rPr>
                <w:rFonts w:eastAsia="Times New Roman" w:cstheme="minorHAnsi"/>
                <w:lang w:eastAsia="en-GB"/>
              </w:rPr>
              <w:t>*</w:t>
            </w:r>
          </w:p>
          <w:p w14:paraId="36FD8B9F" w14:textId="2E7E21B1" w:rsidR="00821A78" w:rsidRDefault="0018133B" w:rsidP="00413FD4">
            <w:pPr>
              <w:rPr>
                <w:rFonts w:eastAsia="Times New Roman" w:cstheme="minorHAnsi"/>
                <w:lang w:eastAsia="en-GB"/>
              </w:rPr>
            </w:pPr>
            <w:r>
              <w:rPr>
                <w:rFonts w:eastAsia="Times New Roman" w:cstheme="minorHAnsi"/>
                <w:lang w:eastAsia="en-GB"/>
              </w:rPr>
              <w:t>Film marketing – The Man with the Golden Gun, No Time to Die</w:t>
            </w:r>
          </w:p>
          <w:p w14:paraId="58F51511" w14:textId="627969CA" w:rsidR="0018133B" w:rsidRDefault="005A468B" w:rsidP="00413FD4">
            <w:pPr>
              <w:rPr>
                <w:rFonts w:eastAsia="Times New Roman" w:cstheme="minorHAnsi"/>
                <w:lang w:eastAsia="en-GB"/>
              </w:rPr>
            </w:pPr>
            <w:r>
              <w:rPr>
                <w:rFonts w:eastAsia="Times New Roman" w:cstheme="minorHAnsi"/>
                <w:lang w:eastAsia="en-GB"/>
              </w:rPr>
              <w:t>Magazines - Vogue, GQ</w:t>
            </w:r>
          </w:p>
          <w:p w14:paraId="60256FAD" w14:textId="00AED0FA" w:rsidR="005A468B" w:rsidRDefault="005A468B" w:rsidP="00413FD4">
            <w:pPr>
              <w:rPr>
                <w:rFonts w:eastAsia="Times New Roman" w:cstheme="minorHAnsi"/>
                <w:lang w:eastAsia="en-GB"/>
              </w:rPr>
            </w:pPr>
            <w:r>
              <w:rPr>
                <w:rFonts w:eastAsia="Times New Roman" w:cstheme="minorHAnsi"/>
                <w:lang w:eastAsia="en-GB"/>
              </w:rPr>
              <w:t>Newspapers – The Guardian, The Sun</w:t>
            </w:r>
          </w:p>
          <w:p w14:paraId="37F160B0" w14:textId="7F985605" w:rsidR="005A468B" w:rsidRDefault="005A468B" w:rsidP="00413FD4">
            <w:pPr>
              <w:rPr>
                <w:rFonts w:eastAsia="Times New Roman" w:cstheme="minorHAnsi"/>
                <w:lang w:eastAsia="en-GB"/>
              </w:rPr>
            </w:pPr>
            <w:r>
              <w:rPr>
                <w:rFonts w:eastAsia="Times New Roman" w:cstheme="minorHAnsi"/>
                <w:lang w:eastAsia="en-GB"/>
              </w:rPr>
              <w:t>Video Games – Fortnite</w:t>
            </w:r>
          </w:p>
          <w:p w14:paraId="56E13EB3" w14:textId="215437E6" w:rsidR="005A468B" w:rsidRDefault="005A468B" w:rsidP="00413FD4">
            <w:pPr>
              <w:rPr>
                <w:rFonts w:eastAsia="Times New Roman" w:cstheme="minorHAnsi"/>
                <w:lang w:eastAsia="en-GB"/>
              </w:rPr>
            </w:pPr>
            <w:r>
              <w:rPr>
                <w:rFonts w:eastAsia="Times New Roman" w:cstheme="minorHAnsi"/>
                <w:lang w:eastAsia="en-GB"/>
              </w:rPr>
              <w:t>Radio – The Archers</w:t>
            </w:r>
          </w:p>
          <w:p w14:paraId="5EF0542F" w14:textId="77777777" w:rsidR="005A468B" w:rsidRDefault="005A468B" w:rsidP="00413FD4">
            <w:pPr>
              <w:rPr>
                <w:rFonts w:eastAsia="Times New Roman" w:cstheme="minorHAnsi"/>
                <w:lang w:eastAsia="en-GB"/>
              </w:rPr>
            </w:pPr>
          </w:p>
          <w:p w14:paraId="0E3ED969" w14:textId="2E630EC5" w:rsidR="005A468B" w:rsidRDefault="005A468B" w:rsidP="00413FD4">
            <w:pPr>
              <w:rPr>
                <w:rFonts w:eastAsia="Times New Roman" w:cstheme="minorHAnsi"/>
                <w:b/>
                <w:bCs/>
                <w:lang w:eastAsia="en-GB"/>
              </w:rPr>
            </w:pPr>
            <w:r w:rsidRPr="005A468B">
              <w:rPr>
                <w:rFonts w:eastAsia="Times New Roman" w:cstheme="minorHAnsi"/>
                <w:b/>
                <w:bCs/>
                <w:lang w:eastAsia="en-GB"/>
              </w:rPr>
              <w:t xml:space="preserve">Component 2 </w:t>
            </w:r>
          </w:p>
          <w:p w14:paraId="2AACE371" w14:textId="3C1FDDEC" w:rsidR="005A468B" w:rsidRDefault="005A468B" w:rsidP="00413FD4">
            <w:pPr>
              <w:rPr>
                <w:rFonts w:eastAsia="Times New Roman" w:cstheme="minorHAnsi"/>
                <w:lang w:eastAsia="en-GB"/>
              </w:rPr>
            </w:pPr>
            <w:r>
              <w:rPr>
                <w:rFonts w:eastAsia="Times New Roman" w:cstheme="minorHAnsi"/>
                <w:lang w:eastAsia="en-GB"/>
              </w:rPr>
              <w:t>TV Crime Drama – Luther</w:t>
            </w:r>
            <w:r w:rsidR="008773D2">
              <w:rPr>
                <w:rFonts w:eastAsia="Times New Roman" w:cstheme="minorHAnsi"/>
                <w:lang w:eastAsia="en-GB"/>
              </w:rPr>
              <w:t>*</w:t>
            </w:r>
            <w:r w:rsidR="00E845BC">
              <w:rPr>
                <w:rFonts w:eastAsia="Times New Roman" w:cstheme="minorHAnsi"/>
                <w:lang w:eastAsia="en-GB"/>
              </w:rPr>
              <w:t>, The</w:t>
            </w:r>
            <w:r w:rsidR="008773D2">
              <w:rPr>
                <w:rFonts w:eastAsia="Times New Roman" w:cstheme="minorHAnsi"/>
                <w:lang w:eastAsia="en-GB"/>
              </w:rPr>
              <w:t xml:space="preserve"> Sweeney</w:t>
            </w:r>
          </w:p>
          <w:p w14:paraId="3FA873F9" w14:textId="3A2C6A58" w:rsidR="008773D2" w:rsidRDefault="008773D2" w:rsidP="00413FD4">
            <w:pPr>
              <w:rPr>
                <w:rFonts w:eastAsia="Times New Roman" w:cstheme="minorHAnsi"/>
                <w:i/>
                <w:iCs/>
                <w:lang w:eastAsia="en-GB"/>
              </w:rPr>
            </w:pPr>
            <w:r>
              <w:rPr>
                <w:rFonts w:eastAsia="Times New Roman" w:cstheme="minorHAnsi"/>
                <w:lang w:eastAsia="en-GB"/>
              </w:rPr>
              <w:t xml:space="preserve">Music Videos </w:t>
            </w:r>
            <w:r w:rsidR="00C46F3F">
              <w:rPr>
                <w:rFonts w:eastAsia="Times New Roman" w:cstheme="minorHAnsi"/>
                <w:lang w:eastAsia="en-GB"/>
              </w:rPr>
              <w:t>–</w:t>
            </w:r>
            <w:r>
              <w:rPr>
                <w:rFonts w:eastAsia="Times New Roman" w:cstheme="minorHAnsi"/>
                <w:lang w:eastAsia="en-GB"/>
              </w:rPr>
              <w:t xml:space="preserve"> Lizzo</w:t>
            </w:r>
            <w:r w:rsidR="00C46F3F">
              <w:rPr>
                <w:rFonts w:eastAsia="Times New Roman" w:cstheme="minorHAnsi"/>
                <w:lang w:eastAsia="en-GB"/>
              </w:rPr>
              <w:t xml:space="preserve"> </w:t>
            </w:r>
            <w:proofErr w:type="gramStart"/>
            <w:r w:rsidR="00C46F3F">
              <w:rPr>
                <w:rFonts w:eastAsia="Times New Roman" w:cstheme="minorHAnsi"/>
                <w:lang w:eastAsia="en-GB"/>
              </w:rPr>
              <w:t xml:space="preserve">- </w:t>
            </w:r>
            <w:r w:rsidR="00C46F3F">
              <w:rPr>
                <w:rFonts w:eastAsia="Times New Roman" w:cstheme="minorHAnsi"/>
                <w:i/>
                <w:iCs/>
                <w:lang w:eastAsia="en-GB"/>
              </w:rPr>
              <w:t xml:space="preserve"> Good</w:t>
            </w:r>
            <w:proofErr w:type="gramEnd"/>
            <w:r w:rsidR="00C46F3F">
              <w:rPr>
                <w:rFonts w:eastAsia="Times New Roman" w:cstheme="minorHAnsi"/>
                <w:i/>
                <w:iCs/>
                <w:lang w:eastAsia="en-GB"/>
              </w:rPr>
              <w:t xml:space="preserve"> </w:t>
            </w:r>
            <w:proofErr w:type="gramStart"/>
            <w:r w:rsidR="00C46F3F">
              <w:rPr>
                <w:rFonts w:eastAsia="Times New Roman" w:cstheme="minorHAnsi"/>
                <w:i/>
                <w:iCs/>
                <w:lang w:eastAsia="en-GB"/>
              </w:rPr>
              <w:t>As</w:t>
            </w:r>
            <w:proofErr w:type="gramEnd"/>
            <w:r w:rsidR="00C46F3F">
              <w:rPr>
                <w:rFonts w:eastAsia="Times New Roman" w:cstheme="minorHAnsi"/>
                <w:i/>
                <w:iCs/>
                <w:lang w:eastAsia="en-GB"/>
              </w:rPr>
              <w:t xml:space="preserve"> Hell, </w:t>
            </w:r>
            <w:r w:rsidR="00C46F3F">
              <w:rPr>
                <w:rFonts w:eastAsia="Times New Roman" w:cstheme="minorHAnsi"/>
                <w:lang w:eastAsia="en-GB"/>
              </w:rPr>
              <w:t xml:space="preserve">Stormzy – </w:t>
            </w:r>
            <w:r w:rsidR="00C46F3F">
              <w:rPr>
                <w:rFonts w:eastAsia="Times New Roman" w:cstheme="minorHAnsi"/>
                <w:i/>
                <w:iCs/>
                <w:lang w:eastAsia="en-GB"/>
              </w:rPr>
              <w:t>Superheroes</w:t>
            </w:r>
            <w:r w:rsidR="00C46F3F">
              <w:rPr>
                <w:rFonts w:eastAsia="Times New Roman" w:cstheme="minorHAnsi"/>
                <w:lang w:eastAsia="en-GB"/>
              </w:rPr>
              <w:t xml:space="preserve">, TLC – </w:t>
            </w:r>
            <w:r w:rsidR="00C46F3F">
              <w:rPr>
                <w:rFonts w:eastAsia="Times New Roman" w:cstheme="minorHAnsi"/>
                <w:i/>
                <w:iCs/>
                <w:lang w:eastAsia="en-GB"/>
              </w:rPr>
              <w:t>Waterfalls</w:t>
            </w:r>
          </w:p>
          <w:p w14:paraId="2845A46F" w14:textId="77777777" w:rsidR="00C46F3F" w:rsidRDefault="00C46F3F" w:rsidP="00413FD4">
            <w:pPr>
              <w:rPr>
                <w:rFonts w:eastAsia="Times New Roman" w:cstheme="minorHAnsi"/>
                <w:i/>
                <w:iCs/>
                <w:lang w:eastAsia="en-GB"/>
              </w:rPr>
            </w:pPr>
          </w:p>
          <w:p w14:paraId="5D2CA079" w14:textId="26300ADC" w:rsidR="00C46F3F" w:rsidRPr="00C46F3F" w:rsidRDefault="00C46F3F" w:rsidP="00413FD4">
            <w:pPr>
              <w:rPr>
                <w:rFonts w:eastAsia="Times New Roman" w:cstheme="minorHAnsi"/>
                <w:lang w:eastAsia="en-GB"/>
              </w:rPr>
            </w:pPr>
            <w:r>
              <w:rPr>
                <w:rFonts w:eastAsia="Times New Roman" w:cstheme="minorHAnsi"/>
                <w:i/>
                <w:iCs/>
                <w:lang w:eastAsia="en-GB"/>
              </w:rPr>
              <w:t>*</w:t>
            </w:r>
            <w:r>
              <w:rPr>
                <w:rFonts w:eastAsia="Times New Roman" w:cstheme="minorHAnsi"/>
                <w:lang w:eastAsia="en-GB"/>
              </w:rPr>
              <w:t>Changing for 2026-20</w:t>
            </w:r>
            <w:r w:rsidR="00616D73">
              <w:rPr>
                <w:rFonts w:eastAsia="Times New Roman" w:cstheme="minorHAnsi"/>
                <w:lang w:eastAsia="en-GB"/>
              </w:rPr>
              <w:t>27</w:t>
            </w:r>
          </w:p>
          <w:p w14:paraId="7A3BE030" w14:textId="35D9E596" w:rsidR="00C5763D" w:rsidRPr="00F936D3" w:rsidRDefault="00C5763D" w:rsidP="00413FD4">
            <w:pPr>
              <w:rPr>
                <w:rFonts w:eastAsia="Times New Roman" w:cstheme="minorHAnsi"/>
                <w:lang w:eastAsia="en-GB"/>
              </w:rPr>
            </w:pPr>
          </w:p>
        </w:tc>
      </w:tr>
    </w:tbl>
    <w:p w14:paraId="07F747E1" w14:textId="6E5ACC14" w:rsidR="00C5763D" w:rsidRDefault="00C5763D" w:rsidP="00D07888">
      <w:pPr>
        <w:tabs>
          <w:tab w:val="left" w:pos="7452"/>
        </w:tabs>
        <w:rPr>
          <w:b/>
          <w:sz w:val="28"/>
        </w:rPr>
      </w:pPr>
    </w:p>
    <w:p w14:paraId="2C541E3E" w14:textId="3218F77B" w:rsidR="008F0927" w:rsidRDefault="008F0927" w:rsidP="00D07888">
      <w:pPr>
        <w:tabs>
          <w:tab w:val="left" w:pos="7452"/>
        </w:tabs>
        <w:rPr>
          <w:b/>
          <w:sz w:val="28"/>
        </w:rPr>
      </w:pPr>
    </w:p>
    <w:p w14:paraId="02DB040D" w14:textId="27371C73" w:rsidR="008F0927" w:rsidRDefault="008F0927" w:rsidP="00D07888">
      <w:pPr>
        <w:tabs>
          <w:tab w:val="left" w:pos="7452"/>
        </w:tabs>
        <w:rPr>
          <w:b/>
          <w:sz w:val="28"/>
        </w:rPr>
      </w:pPr>
    </w:p>
    <w:p w14:paraId="084B2453" w14:textId="45BD45A4" w:rsidR="008F0927" w:rsidRDefault="008F0927" w:rsidP="00D07888">
      <w:pPr>
        <w:tabs>
          <w:tab w:val="left" w:pos="7452"/>
        </w:tabs>
        <w:rPr>
          <w:b/>
          <w:sz w:val="28"/>
        </w:rPr>
      </w:pPr>
    </w:p>
    <w:p w14:paraId="092574FB" w14:textId="7D0570D6" w:rsidR="008F0927" w:rsidRDefault="008F0927" w:rsidP="00D07888">
      <w:pPr>
        <w:tabs>
          <w:tab w:val="left" w:pos="7452"/>
        </w:tabs>
        <w:rPr>
          <w:b/>
          <w:sz w:val="28"/>
        </w:rPr>
      </w:pPr>
    </w:p>
    <w:p w14:paraId="54C6AFA9" w14:textId="654DD237" w:rsidR="008F0927" w:rsidRDefault="008F0927" w:rsidP="00D07888">
      <w:pPr>
        <w:tabs>
          <w:tab w:val="left" w:pos="7452"/>
        </w:tabs>
        <w:rPr>
          <w:b/>
          <w:sz w:val="28"/>
        </w:rPr>
      </w:pPr>
    </w:p>
    <w:p w14:paraId="7586706D" w14:textId="41940DBE" w:rsidR="008F0927" w:rsidRDefault="008F0927" w:rsidP="00D07888">
      <w:pPr>
        <w:tabs>
          <w:tab w:val="left" w:pos="7452"/>
        </w:tabs>
        <w:rPr>
          <w:b/>
          <w:sz w:val="28"/>
        </w:rPr>
      </w:pPr>
    </w:p>
    <w:p w14:paraId="78D078E5" w14:textId="77777777" w:rsidR="00821A78" w:rsidRDefault="00821A78" w:rsidP="00D07888">
      <w:pPr>
        <w:tabs>
          <w:tab w:val="left" w:pos="7452"/>
        </w:tabs>
        <w:rPr>
          <w:b/>
          <w:sz w:val="28"/>
        </w:rPr>
      </w:pPr>
    </w:p>
    <w:p w14:paraId="49B6062F" w14:textId="77777777" w:rsidR="00821A78" w:rsidRDefault="00821A78" w:rsidP="00D07888">
      <w:pPr>
        <w:tabs>
          <w:tab w:val="left" w:pos="7452"/>
        </w:tabs>
        <w:rPr>
          <w:b/>
          <w:sz w:val="28"/>
        </w:rPr>
      </w:pPr>
    </w:p>
    <w:p w14:paraId="238E962E" w14:textId="77777777" w:rsidR="00821A78" w:rsidRDefault="00821A78" w:rsidP="00D07888">
      <w:pPr>
        <w:tabs>
          <w:tab w:val="left" w:pos="7452"/>
        </w:tabs>
        <w:rPr>
          <w:b/>
          <w:sz w:val="28"/>
        </w:rPr>
      </w:pPr>
    </w:p>
    <w:p w14:paraId="7528ED73" w14:textId="77777777" w:rsidR="00821A78" w:rsidRDefault="00821A78" w:rsidP="00D07888">
      <w:pPr>
        <w:tabs>
          <w:tab w:val="left" w:pos="7452"/>
        </w:tabs>
        <w:rPr>
          <w:b/>
          <w:sz w:val="28"/>
        </w:rPr>
      </w:pPr>
    </w:p>
    <w:p w14:paraId="7716C96E" w14:textId="77777777" w:rsidR="00821A78" w:rsidRDefault="00821A78" w:rsidP="00D07888">
      <w:pPr>
        <w:tabs>
          <w:tab w:val="left" w:pos="7452"/>
        </w:tabs>
        <w:rPr>
          <w:b/>
          <w:sz w:val="28"/>
        </w:rPr>
      </w:pPr>
    </w:p>
    <w:p w14:paraId="1EADE31D" w14:textId="77777777" w:rsidR="00821A78" w:rsidRDefault="00821A78" w:rsidP="00D07888">
      <w:pPr>
        <w:tabs>
          <w:tab w:val="left" w:pos="7452"/>
        </w:tabs>
        <w:rPr>
          <w:b/>
          <w:sz w:val="28"/>
        </w:rPr>
      </w:pPr>
    </w:p>
    <w:p w14:paraId="4FAE5306" w14:textId="77777777" w:rsidR="00821A78" w:rsidRDefault="00821A78" w:rsidP="00D07888">
      <w:pPr>
        <w:tabs>
          <w:tab w:val="left" w:pos="7452"/>
        </w:tabs>
        <w:rPr>
          <w:b/>
          <w:sz w:val="28"/>
        </w:rPr>
      </w:pPr>
    </w:p>
    <w:p w14:paraId="46F66B64" w14:textId="77777777" w:rsidR="008F0927" w:rsidRPr="00811886" w:rsidRDefault="008F0927" w:rsidP="00D07888">
      <w:pPr>
        <w:tabs>
          <w:tab w:val="left" w:pos="7452"/>
        </w:tabs>
        <w:rPr>
          <w:b/>
          <w:sz w:val="28"/>
        </w:rPr>
      </w:pPr>
    </w:p>
    <w:tbl>
      <w:tblPr>
        <w:tblStyle w:val="GridTable5Dark-Accent6"/>
        <w:tblW w:w="16114" w:type="dxa"/>
        <w:tblLook w:val="04A0" w:firstRow="1" w:lastRow="0" w:firstColumn="1" w:lastColumn="0" w:noHBand="0" w:noVBand="1"/>
      </w:tblPr>
      <w:tblGrid>
        <w:gridCol w:w="924"/>
        <w:gridCol w:w="5063"/>
        <w:gridCol w:w="5063"/>
        <w:gridCol w:w="5064"/>
      </w:tblGrid>
      <w:tr w:rsidR="00AE2C89" w14:paraId="417949D3" w14:textId="77777777" w:rsidTr="00F765FC">
        <w:trPr>
          <w:cnfStyle w:val="100000000000" w:firstRow="1" w:lastRow="0" w:firstColumn="0" w:lastColumn="0" w:oddVBand="0" w:evenVBand="0" w:oddHBand="0"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924" w:type="dxa"/>
            <w:vMerge w:val="restart"/>
          </w:tcPr>
          <w:p w14:paraId="6A674BE7" w14:textId="77777777" w:rsidR="00AE2C89" w:rsidRPr="006630A3" w:rsidRDefault="00AE2C89" w:rsidP="0009382E">
            <w:pPr>
              <w:jc w:val="center"/>
              <w:rPr>
                <w:b w:val="0"/>
              </w:rPr>
            </w:pPr>
            <w:r w:rsidRPr="006630A3">
              <w:t>Term</w:t>
            </w:r>
          </w:p>
        </w:tc>
        <w:tc>
          <w:tcPr>
            <w:tcW w:w="15190" w:type="dxa"/>
            <w:gridSpan w:val="3"/>
          </w:tcPr>
          <w:p w14:paraId="4AB5F4B3" w14:textId="6D1F65CC" w:rsidR="00AE2C89" w:rsidRPr="00872310" w:rsidRDefault="00AE2C89" w:rsidP="0009382E">
            <w:pPr>
              <w:jc w:val="center"/>
              <w:cnfStyle w:val="100000000000" w:firstRow="1" w:lastRow="0" w:firstColumn="0" w:lastColumn="0" w:oddVBand="0" w:evenVBand="0" w:oddHBand="0" w:evenHBand="0" w:firstRowFirstColumn="0" w:firstRowLastColumn="0" w:lastRowFirstColumn="0" w:lastRowLastColumn="0"/>
              <w:rPr>
                <w:b w:val="0"/>
                <w:sz w:val="40"/>
              </w:rPr>
            </w:pPr>
            <w:r>
              <w:rPr>
                <w:sz w:val="40"/>
              </w:rPr>
              <w:t>KS4 – Y10&amp;Y11</w:t>
            </w:r>
          </w:p>
        </w:tc>
      </w:tr>
      <w:tr w:rsidR="00AE2C89" w14:paraId="62DE6B59" w14:textId="77777777" w:rsidTr="007229E0">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41F7B4C7" w14:textId="77777777" w:rsidR="00AE2C89" w:rsidRPr="00872310" w:rsidRDefault="00AE2C89" w:rsidP="00975E92">
            <w:pPr>
              <w:ind w:left="113" w:right="113"/>
              <w:jc w:val="center"/>
              <w:rPr>
                <w:b w:val="0"/>
                <w:sz w:val="56"/>
              </w:rPr>
            </w:pPr>
          </w:p>
        </w:tc>
        <w:tc>
          <w:tcPr>
            <w:tcW w:w="5063" w:type="dxa"/>
            <w:shd w:val="clear" w:color="auto" w:fill="8496B0" w:themeFill="text2" w:themeFillTint="99"/>
          </w:tcPr>
          <w:p w14:paraId="77004499" w14:textId="77777777" w:rsidR="00AE2C89" w:rsidRPr="00BD4913" w:rsidRDefault="00AE2C89" w:rsidP="00A82517">
            <w:pPr>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p w14:paraId="454CE79A" w14:textId="42A17AC4" w:rsidR="00AE2C89" w:rsidRPr="00BD4913" w:rsidRDefault="00AE2C89" w:rsidP="00A8251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FFFFFF" w:themeColor="background1"/>
                <w:sz w:val="20"/>
                <w:szCs w:val="20"/>
                <w:lang w:eastAsia="en-GB"/>
              </w:rPr>
            </w:pPr>
          </w:p>
        </w:tc>
        <w:tc>
          <w:tcPr>
            <w:tcW w:w="5063" w:type="dxa"/>
            <w:shd w:val="clear" w:color="auto" w:fill="8496B0" w:themeFill="text2" w:themeFillTint="99"/>
          </w:tcPr>
          <w:p w14:paraId="56DC36F9" w14:textId="0FDF28BF" w:rsidR="00AE2C89" w:rsidRPr="00BD4913" w:rsidRDefault="00A82517" w:rsidP="00A82517">
            <w:pPr>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Pr>
                <w:b/>
                <w:color w:val="FFFFFF" w:themeColor="background1"/>
                <w:sz w:val="20"/>
                <w:szCs w:val="20"/>
              </w:rPr>
              <w:t>Knowledge</w:t>
            </w:r>
          </w:p>
        </w:tc>
        <w:tc>
          <w:tcPr>
            <w:tcW w:w="5064" w:type="dxa"/>
            <w:shd w:val="clear" w:color="auto" w:fill="8496B0" w:themeFill="text2" w:themeFillTint="99"/>
          </w:tcPr>
          <w:p w14:paraId="00E16B4F" w14:textId="381D71DE" w:rsidR="00AE2C89" w:rsidRPr="00BD4913" w:rsidRDefault="00AE2C89" w:rsidP="00A82517">
            <w:pPr>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r>
      <w:tr w:rsidR="00AE2C89" w14:paraId="0DFA182A" w14:textId="77777777" w:rsidTr="007A6197">
        <w:trPr>
          <w:cnfStyle w:val="000000010000" w:firstRow="0" w:lastRow="0" w:firstColumn="0" w:lastColumn="0" w:oddVBand="0" w:evenVBand="0" w:oddHBand="0" w:evenHBand="1" w:firstRowFirstColumn="0" w:firstRowLastColumn="0" w:lastRowFirstColumn="0" w:lastRowLastColumn="0"/>
          <w:trHeight w:val="2366"/>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67DED8EE" w14:textId="77777777" w:rsidR="00AE2C89" w:rsidRPr="00872310" w:rsidRDefault="00AE2C89" w:rsidP="001D7E7D">
            <w:pPr>
              <w:ind w:left="113" w:right="113"/>
              <w:jc w:val="center"/>
              <w:rPr>
                <w:b w:val="0"/>
                <w:sz w:val="56"/>
              </w:rPr>
            </w:pPr>
            <w:r w:rsidRPr="00872310">
              <w:rPr>
                <w:sz w:val="56"/>
              </w:rPr>
              <w:t>Term 1</w:t>
            </w:r>
          </w:p>
          <w:p w14:paraId="1F696D47" w14:textId="77777777" w:rsidR="00AE2C89" w:rsidRDefault="00AE2C89" w:rsidP="001D7E7D">
            <w:pPr>
              <w:ind w:left="113" w:right="113"/>
              <w:jc w:val="center"/>
              <w:rPr>
                <w:b w:val="0"/>
              </w:rPr>
            </w:pPr>
          </w:p>
        </w:tc>
        <w:tc>
          <w:tcPr>
            <w:tcW w:w="5063" w:type="dxa"/>
          </w:tcPr>
          <w:p w14:paraId="5A6F96FA" w14:textId="77777777" w:rsidR="00AE2C89" w:rsidRDefault="007229E0" w:rsidP="001D7E7D">
            <w:pPr>
              <w:cnfStyle w:val="000000010000" w:firstRow="0" w:lastRow="0" w:firstColumn="0" w:lastColumn="0" w:oddVBand="0" w:evenVBand="0" w:oddHBand="0" w:evenHBand="1" w:firstRowFirstColumn="0" w:firstRowLastColumn="0" w:lastRowFirstColumn="0" w:lastRowLastColumn="0"/>
              <w:rPr>
                <w:rFonts w:cstheme="minorHAnsi"/>
                <w:b/>
                <w:sz w:val="20"/>
                <w:szCs w:val="20"/>
                <w:u w:val="single"/>
              </w:rPr>
            </w:pPr>
            <w:r w:rsidRPr="007229E0">
              <w:rPr>
                <w:rFonts w:cstheme="minorHAnsi"/>
                <w:b/>
                <w:sz w:val="20"/>
                <w:szCs w:val="20"/>
                <w:u w:val="single"/>
              </w:rPr>
              <w:t xml:space="preserve">Component 1 </w:t>
            </w:r>
          </w:p>
          <w:p w14:paraId="416E7DA7" w14:textId="77777777" w:rsidR="007229E0" w:rsidRDefault="007229E0" w:rsidP="001D7E7D">
            <w:pPr>
              <w:cnfStyle w:val="000000010000" w:firstRow="0" w:lastRow="0" w:firstColumn="0" w:lastColumn="0" w:oddVBand="0" w:evenVBand="0" w:oddHBand="0" w:evenHBand="1" w:firstRowFirstColumn="0" w:firstRowLastColumn="0" w:lastRowFirstColumn="0" w:lastRowLastColumn="0"/>
              <w:rPr>
                <w:rFonts w:cstheme="minorHAnsi"/>
                <w:b/>
                <w:sz w:val="20"/>
                <w:szCs w:val="20"/>
                <w:u w:val="single"/>
              </w:rPr>
            </w:pPr>
          </w:p>
          <w:p w14:paraId="1116DAF9" w14:textId="4B4B8FA2" w:rsidR="00903386" w:rsidRDefault="00903386" w:rsidP="001D7E7D">
            <w:pPr>
              <w:cnfStyle w:val="000000010000" w:firstRow="0" w:lastRow="0" w:firstColumn="0" w:lastColumn="0" w:oddVBand="0" w:evenVBand="0" w:oddHBand="0" w:evenHBand="1" w:firstRowFirstColumn="0" w:firstRowLastColumn="0" w:lastRowFirstColumn="0" w:lastRowLastColumn="0"/>
              <w:rPr>
                <w:rFonts w:cstheme="minorHAnsi"/>
                <w:b/>
                <w:sz w:val="20"/>
                <w:szCs w:val="20"/>
                <w:u w:val="single"/>
              </w:rPr>
            </w:pPr>
            <w:r>
              <w:rPr>
                <w:rFonts w:cstheme="minorHAnsi"/>
                <w:b/>
                <w:sz w:val="20"/>
                <w:szCs w:val="20"/>
                <w:u w:val="single"/>
              </w:rPr>
              <w:t>Media Language and Representation</w:t>
            </w:r>
          </w:p>
          <w:p w14:paraId="2FA1FA61" w14:textId="00F0118A" w:rsidR="007229E0" w:rsidRPr="00903386" w:rsidRDefault="007229E0"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903386">
              <w:rPr>
                <w:rFonts w:cstheme="minorHAnsi"/>
                <w:bCs/>
                <w:sz w:val="20"/>
                <w:szCs w:val="20"/>
              </w:rPr>
              <w:t xml:space="preserve">Print media – </w:t>
            </w:r>
            <w:r w:rsidR="00A132E0" w:rsidRPr="00903386">
              <w:rPr>
                <w:rFonts w:cstheme="minorHAnsi"/>
                <w:bCs/>
                <w:sz w:val="20"/>
                <w:szCs w:val="20"/>
              </w:rPr>
              <w:t>A</w:t>
            </w:r>
            <w:r w:rsidRPr="00903386">
              <w:rPr>
                <w:rFonts w:cstheme="minorHAnsi"/>
                <w:bCs/>
                <w:sz w:val="20"/>
                <w:szCs w:val="20"/>
              </w:rPr>
              <w:t>dvertisement</w:t>
            </w:r>
          </w:p>
          <w:p w14:paraId="22C10A0D" w14:textId="7A08129A" w:rsidR="00A132E0" w:rsidRPr="00903386" w:rsidRDefault="00A132E0"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903386">
              <w:rPr>
                <w:rFonts w:cstheme="minorHAnsi"/>
                <w:bCs/>
                <w:sz w:val="20"/>
                <w:szCs w:val="20"/>
              </w:rPr>
              <w:t>Print media – Film marketing</w:t>
            </w:r>
          </w:p>
          <w:p w14:paraId="6E6AA89D" w14:textId="4A7A9DCA" w:rsidR="00E77BE2" w:rsidRPr="00903386" w:rsidRDefault="00A132E0"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903386">
              <w:rPr>
                <w:rFonts w:cstheme="minorHAnsi"/>
                <w:bCs/>
                <w:sz w:val="20"/>
                <w:szCs w:val="20"/>
              </w:rPr>
              <w:t xml:space="preserve">Print media </w:t>
            </w:r>
            <w:r w:rsidR="00E77BE2" w:rsidRPr="00903386">
              <w:rPr>
                <w:rFonts w:cstheme="minorHAnsi"/>
                <w:bCs/>
                <w:sz w:val="20"/>
                <w:szCs w:val="20"/>
              </w:rPr>
              <w:t>–</w:t>
            </w:r>
            <w:r w:rsidRPr="00903386">
              <w:rPr>
                <w:rFonts w:cstheme="minorHAnsi"/>
                <w:bCs/>
                <w:sz w:val="20"/>
                <w:szCs w:val="20"/>
              </w:rPr>
              <w:t xml:space="preserve"> </w:t>
            </w:r>
            <w:r w:rsidR="00E77BE2" w:rsidRPr="00903386">
              <w:rPr>
                <w:rFonts w:cstheme="minorHAnsi"/>
                <w:bCs/>
                <w:sz w:val="20"/>
                <w:szCs w:val="20"/>
              </w:rPr>
              <w:t>Newspapers</w:t>
            </w:r>
          </w:p>
          <w:p w14:paraId="26FCC217" w14:textId="1EBF1A69" w:rsidR="00E77BE2" w:rsidRPr="00903386" w:rsidRDefault="00E77BE2"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903386">
              <w:rPr>
                <w:rFonts w:cstheme="minorHAnsi"/>
                <w:bCs/>
                <w:sz w:val="20"/>
                <w:szCs w:val="20"/>
              </w:rPr>
              <w:t xml:space="preserve">Print media </w:t>
            </w:r>
            <w:r w:rsidR="00903386" w:rsidRPr="00903386">
              <w:rPr>
                <w:rFonts w:cstheme="minorHAnsi"/>
                <w:bCs/>
                <w:sz w:val="20"/>
                <w:szCs w:val="20"/>
              </w:rPr>
              <w:t>–</w:t>
            </w:r>
            <w:r w:rsidRPr="00903386">
              <w:rPr>
                <w:rFonts w:cstheme="minorHAnsi"/>
                <w:bCs/>
                <w:sz w:val="20"/>
                <w:szCs w:val="20"/>
              </w:rPr>
              <w:t xml:space="preserve"> </w:t>
            </w:r>
            <w:r w:rsidR="00903386" w:rsidRPr="00903386">
              <w:rPr>
                <w:rFonts w:cstheme="minorHAnsi"/>
                <w:bCs/>
                <w:sz w:val="20"/>
                <w:szCs w:val="20"/>
              </w:rPr>
              <w:t>Magazines</w:t>
            </w:r>
          </w:p>
          <w:p w14:paraId="157A68F4" w14:textId="77777777" w:rsidR="00903386" w:rsidRDefault="00903386" w:rsidP="001D7E7D">
            <w:pPr>
              <w:cnfStyle w:val="000000010000" w:firstRow="0" w:lastRow="0" w:firstColumn="0" w:lastColumn="0" w:oddVBand="0" w:evenVBand="0" w:oddHBand="0" w:evenHBand="1" w:firstRowFirstColumn="0" w:firstRowLastColumn="0" w:lastRowFirstColumn="0" w:lastRowLastColumn="0"/>
              <w:rPr>
                <w:rFonts w:cstheme="minorHAnsi"/>
                <w:b/>
                <w:bCs/>
                <w:sz w:val="20"/>
                <w:szCs w:val="20"/>
              </w:rPr>
            </w:pPr>
          </w:p>
          <w:p w14:paraId="7E2815D8" w14:textId="77777777" w:rsidR="00B26FFF" w:rsidRDefault="00B26FFF" w:rsidP="001D7E7D">
            <w:pPr>
              <w:cnfStyle w:val="000000010000" w:firstRow="0" w:lastRow="0" w:firstColumn="0" w:lastColumn="0" w:oddVBand="0" w:evenVBand="0" w:oddHBand="0" w:evenHBand="1" w:firstRowFirstColumn="0" w:firstRowLastColumn="0" w:lastRowFirstColumn="0" w:lastRowLastColumn="0"/>
              <w:rPr>
                <w:rFonts w:cstheme="minorHAnsi"/>
                <w:b/>
                <w:bCs/>
                <w:sz w:val="20"/>
                <w:szCs w:val="20"/>
              </w:rPr>
            </w:pPr>
          </w:p>
          <w:p w14:paraId="07D6EC7E" w14:textId="77777777" w:rsidR="00B26FFF" w:rsidRDefault="00B26FFF" w:rsidP="001D7E7D">
            <w:pPr>
              <w:cnfStyle w:val="000000010000" w:firstRow="0" w:lastRow="0" w:firstColumn="0" w:lastColumn="0" w:oddVBand="0" w:evenVBand="0" w:oddHBand="0" w:evenHBand="1" w:firstRowFirstColumn="0" w:firstRowLastColumn="0" w:lastRowFirstColumn="0" w:lastRowLastColumn="0"/>
              <w:rPr>
                <w:rFonts w:cstheme="minorHAnsi"/>
                <w:b/>
                <w:bCs/>
                <w:sz w:val="20"/>
                <w:szCs w:val="20"/>
              </w:rPr>
            </w:pPr>
          </w:p>
          <w:p w14:paraId="0D38BAF8" w14:textId="77777777" w:rsidR="00B26FFF" w:rsidRDefault="00B26FFF" w:rsidP="001D7E7D">
            <w:pPr>
              <w:cnfStyle w:val="000000010000" w:firstRow="0" w:lastRow="0" w:firstColumn="0" w:lastColumn="0" w:oddVBand="0" w:evenVBand="0" w:oddHBand="0" w:evenHBand="1" w:firstRowFirstColumn="0" w:firstRowLastColumn="0" w:lastRowFirstColumn="0" w:lastRowLastColumn="0"/>
              <w:rPr>
                <w:rFonts w:cstheme="minorHAnsi"/>
                <w:b/>
                <w:bCs/>
                <w:sz w:val="20"/>
                <w:szCs w:val="20"/>
              </w:rPr>
            </w:pPr>
          </w:p>
          <w:p w14:paraId="6CEF99F1" w14:textId="77777777" w:rsidR="00B26FFF" w:rsidRDefault="00B26FFF" w:rsidP="001D7E7D">
            <w:pPr>
              <w:cnfStyle w:val="000000010000" w:firstRow="0" w:lastRow="0" w:firstColumn="0" w:lastColumn="0" w:oddVBand="0" w:evenVBand="0" w:oddHBand="0" w:evenHBand="1" w:firstRowFirstColumn="0" w:firstRowLastColumn="0" w:lastRowFirstColumn="0" w:lastRowLastColumn="0"/>
              <w:rPr>
                <w:rFonts w:cstheme="minorHAnsi"/>
                <w:b/>
                <w:bCs/>
                <w:sz w:val="20"/>
                <w:szCs w:val="20"/>
              </w:rPr>
            </w:pPr>
          </w:p>
          <w:p w14:paraId="4FF6627D" w14:textId="31C77A34" w:rsidR="00903386" w:rsidRDefault="00903386" w:rsidP="001D7E7D">
            <w:pPr>
              <w:cnfStyle w:val="000000010000" w:firstRow="0" w:lastRow="0" w:firstColumn="0" w:lastColumn="0" w:oddVBand="0" w:evenVBand="0" w:oddHBand="0" w:evenHBand="1" w:firstRowFirstColumn="0" w:firstRowLastColumn="0" w:lastRowFirstColumn="0" w:lastRowLastColumn="0"/>
              <w:rPr>
                <w:rFonts w:cstheme="minorHAnsi"/>
                <w:b/>
                <w:bCs/>
                <w:sz w:val="20"/>
                <w:szCs w:val="20"/>
                <w:u w:val="single"/>
              </w:rPr>
            </w:pPr>
            <w:r w:rsidRPr="00903386">
              <w:rPr>
                <w:rFonts w:cstheme="minorHAnsi"/>
                <w:b/>
                <w:bCs/>
                <w:sz w:val="20"/>
                <w:szCs w:val="20"/>
                <w:u w:val="single"/>
              </w:rPr>
              <w:t>Industry and Audience</w:t>
            </w:r>
          </w:p>
          <w:p w14:paraId="5F6F9B1C" w14:textId="1A353769" w:rsidR="00903386" w:rsidRPr="00903386" w:rsidRDefault="00903386" w:rsidP="001D7E7D">
            <w:pPr>
              <w:cnfStyle w:val="000000010000" w:firstRow="0" w:lastRow="0" w:firstColumn="0" w:lastColumn="0" w:oddVBand="0" w:evenVBand="0" w:oddHBand="0" w:evenHBand="1" w:firstRowFirstColumn="0" w:firstRowLastColumn="0" w:lastRowFirstColumn="0" w:lastRowLastColumn="0"/>
              <w:rPr>
                <w:rFonts w:cstheme="minorHAnsi"/>
                <w:sz w:val="20"/>
                <w:szCs w:val="20"/>
              </w:rPr>
            </w:pPr>
            <w:r w:rsidRPr="00903386">
              <w:rPr>
                <w:rFonts w:cstheme="minorHAnsi"/>
                <w:sz w:val="20"/>
                <w:szCs w:val="20"/>
              </w:rPr>
              <w:t>Radio &amp; Digital media – The Archers</w:t>
            </w:r>
          </w:p>
          <w:p w14:paraId="60E03863" w14:textId="32FEDAE9" w:rsidR="00903386" w:rsidRPr="00903386" w:rsidRDefault="00903386" w:rsidP="001D7E7D">
            <w:pPr>
              <w:cnfStyle w:val="000000010000" w:firstRow="0" w:lastRow="0" w:firstColumn="0" w:lastColumn="0" w:oddVBand="0" w:evenVBand="0" w:oddHBand="0" w:evenHBand="1" w:firstRowFirstColumn="0" w:firstRowLastColumn="0" w:lastRowFirstColumn="0" w:lastRowLastColumn="0"/>
              <w:rPr>
                <w:rFonts w:cstheme="minorHAnsi"/>
                <w:sz w:val="20"/>
                <w:szCs w:val="20"/>
              </w:rPr>
            </w:pPr>
            <w:r w:rsidRPr="00903386">
              <w:rPr>
                <w:rFonts w:cstheme="minorHAnsi"/>
                <w:sz w:val="20"/>
                <w:szCs w:val="20"/>
              </w:rPr>
              <w:t>Digital media – Fortnite</w:t>
            </w:r>
          </w:p>
          <w:p w14:paraId="5767044B" w14:textId="7D325740" w:rsidR="00903386" w:rsidRPr="00903386" w:rsidRDefault="00903386" w:rsidP="001D7E7D">
            <w:pPr>
              <w:cnfStyle w:val="000000010000" w:firstRow="0" w:lastRow="0" w:firstColumn="0" w:lastColumn="0" w:oddVBand="0" w:evenVBand="0" w:oddHBand="0" w:evenHBand="1" w:firstRowFirstColumn="0" w:firstRowLastColumn="0" w:lastRowFirstColumn="0" w:lastRowLastColumn="0"/>
              <w:rPr>
                <w:rFonts w:cstheme="minorHAnsi"/>
                <w:sz w:val="20"/>
                <w:szCs w:val="20"/>
              </w:rPr>
            </w:pPr>
            <w:r w:rsidRPr="00903386">
              <w:rPr>
                <w:rFonts w:cstheme="minorHAnsi"/>
                <w:sz w:val="20"/>
                <w:szCs w:val="20"/>
              </w:rPr>
              <w:t>Digital media – The Sun</w:t>
            </w:r>
          </w:p>
          <w:p w14:paraId="2E1976DC" w14:textId="4108509F" w:rsidR="00903386" w:rsidRDefault="00903386" w:rsidP="001D7E7D">
            <w:pPr>
              <w:cnfStyle w:val="000000010000" w:firstRow="0" w:lastRow="0" w:firstColumn="0" w:lastColumn="0" w:oddVBand="0" w:evenVBand="0" w:oddHBand="0" w:evenHBand="1" w:firstRowFirstColumn="0" w:firstRowLastColumn="0" w:lastRowFirstColumn="0" w:lastRowLastColumn="0"/>
              <w:rPr>
                <w:rFonts w:cstheme="minorHAnsi"/>
                <w:sz w:val="20"/>
                <w:szCs w:val="20"/>
              </w:rPr>
            </w:pPr>
            <w:r w:rsidRPr="00903386">
              <w:rPr>
                <w:rFonts w:cstheme="minorHAnsi"/>
                <w:sz w:val="20"/>
                <w:szCs w:val="20"/>
              </w:rPr>
              <w:t xml:space="preserve">Digital media </w:t>
            </w:r>
            <w:r>
              <w:rPr>
                <w:rFonts w:cstheme="minorHAnsi"/>
                <w:sz w:val="20"/>
                <w:szCs w:val="20"/>
              </w:rPr>
              <w:t>–</w:t>
            </w:r>
            <w:r w:rsidRPr="00903386">
              <w:rPr>
                <w:rFonts w:cstheme="minorHAnsi"/>
                <w:sz w:val="20"/>
                <w:szCs w:val="20"/>
              </w:rPr>
              <w:t xml:space="preserve"> Bond</w:t>
            </w:r>
          </w:p>
          <w:p w14:paraId="3409C596" w14:textId="77777777" w:rsidR="00903386" w:rsidRDefault="00903386" w:rsidP="001D7E7D">
            <w:pPr>
              <w:cnfStyle w:val="000000010000" w:firstRow="0" w:lastRow="0" w:firstColumn="0" w:lastColumn="0" w:oddVBand="0" w:evenVBand="0" w:oddHBand="0" w:evenHBand="1" w:firstRowFirstColumn="0" w:firstRowLastColumn="0" w:lastRowFirstColumn="0" w:lastRowLastColumn="0"/>
              <w:rPr>
                <w:rFonts w:cstheme="minorHAnsi"/>
                <w:sz w:val="20"/>
                <w:szCs w:val="20"/>
              </w:rPr>
            </w:pPr>
          </w:p>
          <w:p w14:paraId="4CB8833C" w14:textId="29FDD559" w:rsidR="00903386" w:rsidRDefault="00903386" w:rsidP="001D7E7D">
            <w:pPr>
              <w:cnfStyle w:val="000000010000" w:firstRow="0" w:lastRow="0" w:firstColumn="0" w:lastColumn="0" w:oddVBand="0" w:evenVBand="0" w:oddHBand="0" w:evenHBand="1" w:firstRowFirstColumn="0" w:firstRowLastColumn="0" w:lastRowFirstColumn="0" w:lastRowLastColumn="0"/>
              <w:rPr>
                <w:rFonts w:cstheme="minorHAnsi"/>
                <w:sz w:val="20"/>
                <w:szCs w:val="20"/>
                <w:u w:val="single"/>
              </w:rPr>
            </w:pPr>
          </w:p>
          <w:p w14:paraId="1D3639D6" w14:textId="77777777" w:rsidR="00B26FFF" w:rsidRDefault="00B26FFF" w:rsidP="001D7E7D">
            <w:pPr>
              <w:cnfStyle w:val="000000010000" w:firstRow="0" w:lastRow="0" w:firstColumn="0" w:lastColumn="0" w:oddVBand="0" w:evenVBand="0" w:oddHBand="0" w:evenHBand="1" w:firstRowFirstColumn="0" w:firstRowLastColumn="0" w:lastRowFirstColumn="0" w:lastRowLastColumn="0"/>
              <w:rPr>
                <w:rFonts w:cstheme="minorHAnsi"/>
                <w:sz w:val="20"/>
                <w:szCs w:val="20"/>
                <w:u w:val="single"/>
              </w:rPr>
            </w:pPr>
          </w:p>
          <w:p w14:paraId="1F6F3A4F" w14:textId="77777777" w:rsidR="00B26FFF" w:rsidRDefault="00B26FFF" w:rsidP="001D7E7D">
            <w:pPr>
              <w:cnfStyle w:val="000000010000" w:firstRow="0" w:lastRow="0" w:firstColumn="0" w:lastColumn="0" w:oddVBand="0" w:evenVBand="0" w:oddHBand="0" w:evenHBand="1" w:firstRowFirstColumn="0" w:firstRowLastColumn="0" w:lastRowFirstColumn="0" w:lastRowLastColumn="0"/>
              <w:rPr>
                <w:rFonts w:cstheme="minorHAnsi"/>
                <w:sz w:val="20"/>
                <w:szCs w:val="20"/>
                <w:u w:val="single"/>
              </w:rPr>
            </w:pPr>
          </w:p>
          <w:p w14:paraId="2D159430" w14:textId="77777777" w:rsidR="00B26FFF" w:rsidRDefault="00B26FFF" w:rsidP="001D7E7D">
            <w:pPr>
              <w:cnfStyle w:val="000000010000" w:firstRow="0" w:lastRow="0" w:firstColumn="0" w:lastColumn="0" w:oddVBand="0" w:evenVBand="0" w:oddHBand="0" w:evenHBand="1" w:firstRowFirstColumn="0" w:firstRowLastColumn="0" w:lastRowFirstColumn="0" w:lastRowLastColumn="0"/>
              <w:rPr>
                <w:rFonts w:cstheme="minorHAnsi"/>
                <w:sz w:val="20"/>
                <w:szCs w:val="20"/>
                <w:u w:val="single"/>
              </w:rPr>
            </w:pPr>
          </w:p>
          <w:p w14:paraId="2AA6EEEF" w14:textId="77777777" w:rsidR="00B26FFF" w:rsidRPr="00903386" w:rsidRDefault="00B26FFF" w:rsidP="001D7E7D">
            <w:pPr>
              <w:cnfStyle w:val="000000010000" w:firstRow="0" w:lastRow="0" w:firstColumn="0" w:lastColumn="0" w:oddVBand="0" w:evenVBand="0" w:oddHBand="0" w:evenHBand="1" w:firstRowFirstColumn="0" w:firstRowLastColumn="0" w:lastRowFirstColumn="0" w:lastRowLastColumn="0"/>
              <w:rPr>
                <w:rFonts w:cstheme="minorHAnsi"/>
                <w:sz w:val="20"/>
                <w:szCs w:val="20"/>
                <w:u w:val="single"/>
              </w:rPr>
            </w:pPr>
          </w:p>
          <w:p w14:paraId="65AD9131" w14:textId="150F726A" w:rsidR="00903386" w:rsidRPr="00903386" w:rsidRDefault="00903386" w:rsidP="001D7E7D">
            <w:pPr>
              <w:cnfStyle w:val="000000010000" w:firstRow="0" w:lastRow="0" w:firstColumn="0" w:lastColumn="0" w:oddVBand="0" w:evenVBand="0" w:oddHBand="0" w:evenHBand="1" w:firstRowFirstColumn="0" w:firstRowLastColumn="0" w:lastRowFirstColumn="0" w:lastRowLastColumn="0"/>
              <w:rPr>
                <w:rFonts w:cstheme="minorHAnsi"/>
                <w:b/>
                <w:bCs/>
                <w:sz w:val="20"/>
                <w:szCs w:val="20"/>
                <w:u w:val="single"/>
              </w:rPr>
            </w:pPr>
            <w:r w:rsidRPr="00903386">
              <w:rPr>
                <w:rFonts w:cstheme="minorHAnsi"/>
                <w:b/>
                <w:bCs/>
                <w:sz w:val="20"/>
                <w:szCs w:val="20"/>
                <w:u w:val="single"/>
              </w:rPr>
              <w:t xml:space="preserve">Component 2 </w:t>
            </w:r>
          </w:p>
          <w:p w14:paraId="61C6A9A2" w14:textId="443008EF" w:rsidR="00A132E0" w:rsidRDefault="00903386" w:rsidP="001D7E7D">
            <w:pPr>
              <w:cnfStyle w:val="000000010000" w:firstRow="0" w:lastRow="0" w:firstColumn="0" w:lastColumn="0" w:oddVBand="0" w:evenVBand="0" w:oddHBand="0" w:evenHBand="1" w:firstRowFirstColumn="0" w:firstRowLastColumn="0" w:lastRowFirstColumn="0" w:lastRowLastColumn="0"/>
              <w:rPr>
                <w:rFonts w:cstheme="minorHAnsi"/>
                <w:sz w:val="20"/>
                <w:szCs w:val="20"/>
              </w:rPr>
            </w:pPr>
            <w:r>
              <w:rPr>
                <w:rFonts w:cstheme="minorHAnsi"/>
                <w:sz w:val="20"/>
                <w:szCs w:val="20"/>
              </w:rPr>
              <w:t>T</w:t>
            </w:r>
            <w:r w:rsidR="00F511D7">
              <w:rPr>
                <w:rFonts w:cstheme="minorHAnsi"/>
                <w:sz w:val="20"/>
                <w:szCs w:val="20"/>
              </w:rPr>
              <w:t>V Crime drama – Luther and The Sweeny</w:t>
            </w:r>
          </w:p>
          <w:p w14:paraId="2B1EC768" w14:textId="3839C198" w:rsidR="00F511D7" w:rsidRPr="00903386" w:rsidRDefault="00F511D7" w:rsidP="001D7E7D">
            <w:pPr>
              <w:cnfStyle w:val="000000010000" w:firstRow="0" w:lastRow="0" w:firstColumn="0" w:lastColumn="0" w:oddVBand="0" w:evenVBand="0" w:oddHBand="0" w:evenHBand="1" w:firstRowFirstColumn="0" w:firstRowLastColumn="0" w:lastRowFirstColumn="0" w:lastRowLastColumn="0"/>
              <w:rPr>
                <w:rFonts w:cstheme="minorHAnsi"/>
                <w:sz w:val="20"/>
                <w:szCs w:val="20"/>
              </w:rPr>
            </w:pPr>
            <w:r>
              <w:rPr>
                <w:rFonts w:cstheme="minorHAnsi"/>
                <w:sz w:val="20"/>
                <w:szCs w:val="20"/>
              </w:rPr>
              <w:t xml:space="preserve">Music </w:t>
            </w:r>
            <w:proofErr w:type="gramStart"/>
            <w:r>
              <w:rPr>
                <w:rFonts w:cstheme="minorHAnsi"/>
                <w:sz w:val="20"/>
                <w:szCs w:val="20"/>
              </w:rPr>
              <w:t>videos  -</w:t>
            </w:r>
            <w:proofErr w:type="gramEnd"/>
            <w:r>
              <w:rPr>
                <w:rFonts w:cstheme="minorHAnsi"/>
                <w:sz w:val="20"/>
                <w:szCs w:val="20"/>
              </w:rPr>
              <w:t xml:space="preserve"> Lizzo, Stormzy, TLC</w:t>
            </w:r>
          </w:p>
          <w:p w14:paraId="065C4CD7" w14:textId="77777777" w:rsidR="00A132E0" w:rsidRDefault="00A132E0" w:rsidP="001D7E7D">
            <w:pPr>
              <w:cnfStyle w:val="000000010000" w:firstRow="0" w:lastRow="0" w:firstColumn="0" w:lastColumn="0" w:oddVBand="0" w:evenVBand="0" w:oddHBand="0" w:evenHBand="1" w:firstRowFirstColumn="0" w:firstRowLastColumn="0" w:lastRowFirstColumn="0" w:lastRowLastColumn="0"/>
              <w:rPr>
                <w:rFonts w:cstheme="minorHAnsi"/>
                <w:b/>
                <w:bCs/>
                <w:sz w:val="20"/>
                <w:szCs w:val="20"/>
              </w:rPr>
            </w:pPr>
          </w:p>
          <w:p w14:paraId="7C20CE57" w14:textId="77777777" w:rsidR="00A132E0" w:rsidRDefault="00A132E0" w:rsidP="001D7E7D">
            <w:pPr>
              <w:cnfStyle w:val="000000010000" w:firstRow="0" w:lastRow="0" w:firstColumn="0" w:lastColumn="0" w:oddVBand="0" w:evenVBand="0" w:oddHBand="0" w:evenHBand="1" w:firstRowFirstColumn="0" w:firstRowLastColumn="0" w:lastRowFirstColumn="0" w:lastRowLastColumn="0"/>
              <w:rPr>
                <w:rFonts w:cstheme="minorHAnsi"/>
                <w:b/>
                <w:bCs/>
                <w:sz w:val="20"/>
                <w:szCs w:val="20"/>
              </w:rPr>
            </w:pPr>
          </w:p>
          <w:p w14:paraId="1E50F41F" w14:textId="0ED69EC6" w:rsidR="00A132E0" w:rsidRPr="007229E0" w:rsidRDefault="00A132E0"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tc>
        <w:tc>
          <w:tcPr>
            <w:tcW w:w="5063" w:type="dxa"/>
          </w:tcPr>
          <w:p w14:paraId="235C203E" w14:textId="106A6395" w:rsidR="00794159" w:rsidRDefault="00794159"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T</w:t>
            </w:r>
            <w:r w:rsidRPr="00794159">
              <w:rPr>
                <w:rFonts w:cstheme="minorHAnsi"/>
                <w:color w:val="000000" w:themeColor="text1"/>
                <w:sz w:val="20"/>
                <w:szCs w:val="20"/>
              </w:rPr>
              <w:t xml:space="preserve">he various forms of media language used to create and communicate meanings in media products </w:t>
            </w:r>
          </w:p>
          <w:p w14:paraId="7B18230F" w14:textId="77777777" w:rsidR="00794159" w:rsidRDefault="00794159"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w:t>
            </w:r>
            <w:r w:rsidRPr="00794159">
              <w:rPr>
                <w:rFonts w:cstheme="minorHAnsi"/>
                <w:color w:val="000000" w:themeColor="text1"/>
                <w:sz w:val="20"/>
                <w:szCs w:val="20"/>
              </w:rPr>
              <w:t xml:space="preserve"> </w:t>
            </w:r>
            <w:r>
              <w:rPr>
                <w:rFonts w:cstheme="minorHAnsi"/>
                <w:color w:val="000000" w:themeColor="text1"/>
                <w:sz w:val="20"/>
                <w:szCs w:val="20"/>
              </w:rPr>
              <w:t>H</w:t>
            </w:r>
            <w:r w:rsidRPr="00794159">
              <w:rPr>
                <w:rFonts w:cstheme="minorHAnsi"/>
                <w:color w:val="000000" w:themeColor="text1"/>
                <w:sz w:val="20"/>
                <w:szCs w:val="20"/>
              </w:rPr>
              <w:t xml:space="preserve">ow choice (selection, combination and exclusion) of elements of media language influences meaning in media products, including to create narratives, to portray aspects of reality, to construct points of view, and to represent the world in ways that convey messages and values </w:t>
            </w:r>
          </w:p>
          <w:p w14:paraId="5368E591" w14:textId="77777777" w:rsidR="00794159" w:rsidRDefault="00794159"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sidRPr="00794159">
              <w:rPr>
                <w:rFonts w:cstheme="minorHAnsi"/>
                <w:color w:val="000000" w:themeColor="text1"/>
                <w:sz w:val="20"/>
                <w:szCs w:val="20"/>
              </w:rPr>
              <w:t xml:space="preserve"> </w:t>
            </w:r>
            <w:r>
              <w:rPr>
                <w:rFonts w:cstheme="minorHAnsi"/>
                <w:color w:val="000000" w:themeColor="text1"/>
                <w:sz w:val="20"/>
                <w:szCs w:val="20"/>
              </w:rPr>
              <w:t>- T</w:t>
            </w:r>
            <w:r w:rsidRPr="00794159">
              <w:rPr>
                <w:rFonts w:cstheme="minorHAnsi"/>
                <w:color w:val="000000" w:themeColor="text1"/>
                <w:sz w:val="20"/>
                <w:szCs w:val="20"/>
              </w:rPr>
              <w:t xml:space="preserve">he relationship between technology and media products </w:t>
            </w:r>
          </w:p>
          <w:p w14:paraId="16B00430" w14:textId="77777777" w:rsidR="00794159" w:rsidRDefault="00794159"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T</w:t>
            </w:r>
            <w:r w:rsidRPr="00794159">
              <w:rPr>
                <w:rFonts w:cstheme="minorHAnsi"/>
                <w:color w:val="000000" w:themeColor="text1"/>
                <w:sz w:val="20"/>
                <w:szCs w:val="20"/>
              </w:rPr>
              <w:t xml:space="preserve">he codes and conventions of media language, how they develop and become established as 'styles' or genres (which are common across different media products) and how they may also vary over time </w:t>
            </w:r>
          </w:p>
          <w:p w14:paraId="5C99509C" w14:textId="77777777" w:rsidR="00794159" w:rsidRDefault="00794159"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I</w:t>
            </w:r>
            <w:r w:rsidRPr="00794159">
              <w:rPr>
                <w:rFonts w:cstheme="minorHAnsi"/>
                <w:color w:val="000000" w:themeColor="text1"/>
                <w:sz w:val="20"/>
                <w:szCs w:val="20"/>
              </w:rPr>
              <w:t xml:space="preserve">ntertextuality, including how inter-relationships between media products can influence meaning </w:t>
            </w:r>
          </w:p>
          <w:p w14:paraId="062DBFD0" w14:textId="77777777" w:rsidR="00794159" w:rsidRDefault="00794159"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F</w:t>
            </w:r>
            <w:r w:rsidRPr="00794159">
              <w:rPr>
                <w:rFonts w:cstheme="minorHAnsi"/>
                <w:color w:val="000000" w:themeColor="text1"/>
                <w:sz w:val="20"/>
                <w:szCs w:val="20"/>
              </w:rPr>
              <w:t xml:space="preserve">undamental principles of semiotic analysis, including denotation and connotation  </w:t>
            </w:r>
          </w:p>
          <w:p w14:paraId="30CEF150" w14:textId="77777777" w:rsidR="00794159" w:rsidRDefault="00794159"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T</w:t>
            </w:r>
            <w:r w:rsidRPr="00794159">
              <w:rPr>
                <w:rFonts w:cstheme="minorHAnsi"/>
                <w:color w:val="000000" w:themeColor="text1"/>
                <w:sz w:val="20"/>
                <w:szCs w:val="20"/>
              </w:rPr>
              <w:t>heoretical perspectives on genre, including principles of repetition and variation; the dynamic nature of genre; hybridity and intertextuality</w:t>
            </w:r>
          </w:p>
          <w:p w14:paraId="31922841" w14:textId="64A24D3B" w:rsidR="00AE2C89" w:rsidRDefault="00794159"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T</w:t>
            </w:r>
            <w:r w:rsidRPr="00794159">
              <w:rPr>
                <w:rFonts w:cstheme="minorHAnsi"/>
                <w:color w:val="000000" w:themeColor="text1"/>
                <w:sz w:val="20"/>
                <w:szCs w:val="20"/>
              </w:rPr>
              <w:t>heories of narrative, including</w:t>
            </w:r>
            <w:r w:rsidR="002F01F4">
              <w:rPr>
                <w:rFonts w:cstheme="minorHAnsi"/>
                <w:color w:val="000000" w:themeColor="text1"/>
                <w:sz w:val="20"/>
                <w:szCs w:val="20"/>
              </w:rPr>
              <w:t xml:space="preserve"> t</w:t>
            </w:r>
            <w:r w:rsidR="002F01F4" w:rsidRPr="002F01F4">
              <w:rPr>
                <w:rFonts w:cstheme="minorHAnsi"/>
                <w:color w:val="000000" w:themeColor="text1"/>
                <w:sz w:val="20"/>
                <w:szCs w:val="20"/>
              </w:rPr>
              <w:t>hose derived from Propp</w:t>
            </w:r>
          </w:p>
          <w:p w14:paraId="347D2C21" w14:textId="77777777" w:rsidR="006704DB" w:rsidRDefault="006704DB"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sidRPr="006704DB">
              <w:rPr>
                <w:rFonts w:cstheme="minorHAnsi"/>
                <w:color w:val="000000" w:themeColor="text1"/>
                <w:sz w:val="20"/>
                <w:szCs w:val="20"/>
              </w:rPr>
              <w:t xml:space="preserve">the ways in which the media re-present (rather than simply present) the world, and construct versions of reality  </w:t>
            </w:r>
          </w:p>
          <w:p w14:paraId="122FABF5" w14:textId="77777777" w:rsidR="006704DB" w:rsidRDefault="006704DB"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T</w:t>
            </w:r>
            <w:r w:rsidRPr="006704DB">
              <w:rPr>
                <w:rFonts w:cstheme="minorHAnsi"/>
                <w:color w:val="000000" w:themeColor="text1"/>
                <w:sz w:val="20"/>
                <w:szCs w:val="20"/>
              </w:rPr>
              <w:t xml:space="preserve">he choices media producers make about how to represent </w:t>
            </w:r>
            <w:proofErr w:type="gramStart"/>
            <w:r w:rsidRPr="006704DB">
              <w:rPr>
                <w:rFonts w:cstheme="minorHAnsi"/>
                <w:color w:val="000000" w:themeColor="text1"/>
                <w:sz w:val="20"/>
                <w:szCs w:val="20"/>
              </w:rPr>
              <w:t>particular events</w:t>
            </w:r>
            <w:proofErr w:type="gramEnd"/>
            <w:r w:rsidRPr="006704DB">
              <w:rPr>
                <w:rFonts w:cstheme="minorHAnsi"/>
                <w:color w:val="000000" w:themeColor="text1"/>
                <w:sz w:val="20"/>
                <w:szCs w:val="20"/>
              </w:rPr>
              <w:t xml:space="preserve">, social groups and ideas </w:t>
            </w:r>
          </w:p>
          <w:p w14:paraId="5FA94783" w14:textId="268F98DD" w:rsidR="006704DB" w:rsidRDefault="006704DB"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T</w:t>
            </w:r>
            <w:r w:rsidRPr="006704DB">
              <w:rPr>
                <w:rFonts w:cstheme="minorHAnsi"/>
                <w:color w:val="000000" w:themeColor="text1"/>
                <w:sz w:val="20"/>
                <w:szCs w:val="20"/>
              </w:rPr>
              <w:t xml:space="preserve">he ways aspects of reality may be represented differently depending on the purposes of the producers </w:t>
            </w:r>
            <w:r>
              <w:rPr>
                <w:rFonts w:cstheme="minorHAnsi"/>
                <w:color w:val="000000" w:themeColor="text1"/>
                <w:sz w:val="20"/>
                <w:szCs w:val="20"/>
              </w:rPr>
              <w:t xml:space="preserve">      - T</w:t>
            </w:r>
            <w:r w:rsidRPr="006704DB">
              <w:rPr>
                <w:rFonts w:cstheme="minorHAnsi"/>
                <w:color w:val="000000" w:themeColor="text1"/>
                <w:sz w:val="20"/>
                <w:szCs w:val="20"/>
              </w:rPr>
              <w:t xml:space="preserve">he different functions and uses of stereotypes, including an understanding of how stereotypes become established, how they may vary over time, and how stereotypes enable audiences to interpret media quickly </w:t>
            </w:r>
          </w:p>
          <w:p w14:paraId="53F5FF43" w14:textId="77777777" w:rsidR="006704DB" w:rsidRDefault="006704DB"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xml:space="preserve">- </w:t>
            </w:r>
            <w:r w:rsidRPr="006704DB">
              <w:rPr>
                <w:rFonts w:cstheme="minorHAnsi"/>
                <w:color w:val="000000" w:themeColor="text1"/>
                <w:sz w:val="20"/>
                <w:szCs w:val="20"/>
              </w:rPr>
              <w:t xml:space="preserve"> how and why particular social groups may be under-represented or misrepresented </w:t>
            </w:r>
          </w:p>
          <w:p w14:paraId="5DF6CD44" w14:textId="77777777" w:rsidR="006704DB" w:rsidRDefault="006704DB"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lastRenderedPageBreak/>
              <w:t>-</w:t>
            </w:r>
            <w:r w:rsidRPr="006704DB">
              <w:rPr>
                <w:rFonts w:cstheme="minorHAnsi"/>
                <w:color w:val="000000" w:themeColor="text1"/>
                <w:sz w:val="20"/>
                <w:szCs w:val="20"/>
              </w:rPr>
              <w:t xml:space="preserve"> </w:t>
            </w:r>
            <w:r>
              <w:rPr>
                <w:rFonts w:cstheme="minorHAnsi"/>
                <w:color w:val="000000" w:themeColor="text1"/>
                <w:sz w:val="20"/>
                <w:szCs w:val="20"/>
              </w:rPr>
              <w:t>H</w:t>
            </w:r>
            <w:r w:rsidRPr="006704DB">
              <w:rPr>
                <w:rFonts w:cstheme="minorHAnsi"/>
                <w:color w:val="000000" w:themeColor="text1"/>
                <w:sz w:val="20"/>
                <w:szCs w:val="20"/>
              </w:rPr>
              <w:t xml:space="preserve">ow representations (including </w:t>
            </w:r>
            <w:proofErr w:type="spellStart"/>
            <w:r w:rsidRPr="006704DB">
              <w:rPr>
                <w:rFonts w:cstheme="minorHAnsi"/>
                <w:color w:val="000000" w:themeColor="text1"/>
                <w:sz w:val="20"/>
                <w:szCs w:val="20"/>
              </w:rPr>
              <w:t>self representations</w:t>
            </w:r>
            <w:proofErr w:type="spellEnd"/>
            <w:r w:rsidRPr="006704DB">
              <w:rPr>
                <w:rFonts w:cstheme="minorHAnsi"/>
                <w:color w:val="000000" w:themeColor="text1"/>
                <w:sz w:val="20"/>
                <w:szCs w:val="20"/>
              </w:rPr>
              <w:t xml:space="preserve">) convey </w:t>
            </w:r>
            <w:proofErr w:type="gramStart"/>
            <w:r w:rsidRPr="006704DB">
              <w:rPr>
                <w:rFonts w:cstheme="minorHAnsi"/>
                <w:color w:val="000000" w:themeColor="text1"/>
                <w:sz w:val="20"/>
                <w:szCs w:val="20"/>
              </w:rPr>
              <w:t>particular viewpoints</w:t>
            </w:r>
            <w:proofErr w:type="gramEnd"/>
            <w:r w:rsidRPr="006704DB">
              <w:rPr>
                <w:rFonts w:cstheme="minorHAnsi"/>
                <w:color w:val="000000" w:themeColor="text1"/>
                <w:sz w:val="20"/>
                <w:szCs w:val="20"/>
              </w:rPr>
              <w:t xml:space="preserve">, messages, values and beliefs, which may be reinforced across a wide range of media products </w:t>
            </w:r>
          </w:p>
          <w:p w14:paraId="073D0625" w14:textId="77777777" w:rsidR="006704DB" w:rsidRDefault="006704DB"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xml:space="preserve"> - T</w:t>
            </w:r>
            <w:r w:rsidRPr="006704DB">
              <w:rPr>
                <w:rFonts w:cstheme="minorHAnsi"/>
                <w:color w:val="000000" w:themeColor="text1"/>
                <w:sz w:val="20"/>
                <w:szCs w:val="20"/>
              </w:rPr>
              <w:t xml:space="preserve">he social, cultural and political significance of </w:t>
            </w:r>
            <w:proofErr w:type="gramStart"/>
            <w:r w:rsidRPr="006704DB">
              <w:rPr>
                <w:rFonts w:cstheme="minorHAnsi"/>
                <w:color w:val="000000" w:themeColor="text1"/>
                <w:sz w:val="20"/>
                <w:szCs w:val="20"/>
              </w:rPr>
              <w:t>particular representations</w:t>
            </w:r>
            <w:proofErr w:type="gramEnd"/>
            <w:r w:rsidRPr="006704DB">
              <w:rPr>
                <w:rFonts w:cstheme="minorHAnsi"/>
                <w:color w:val="000000" w:themeColor="text1"/>
                <w:sz w:val="20"/>
                <w:szCs w:val="20"/>
              </w:rPr>
              <w:t xml:space="preserve"> in terms of the themes and issues that they address </w:t>
            </w:r>
          </w:p>
          <w:p w14:paraId="0156068F" w14:textId="77777777" w:rsidR="006704DB" w:rsidRDefault="006704DB"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xml:space="preserve"> - H</w:t>
            </w:r>
            <w:r w:rsidRPr="006704DB">
              <w:rPr>
                <w:rFonts w:cstheme="minorHAnsi"/>
                <w:color w:val="000000" w:themeColor="text1"/>
                <w:sz w:val="20"/>
                <w:szCs w:val="20"/>
              </w:rPr>
              <w:t xml:space="preserve">ow representations reflect the social, historical and cultural contexts in which they were produced  </w:t>
            </w:r>
          </w:p>
          <w:p w14:paraId="409D06CC" w14:textId="77777777" w:rsidR="006704DB" w:rsidRDefault="006704DB"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T</w:t>
            </w:r>
            <w:r w:rsidRPr="006704DB">
              <w:rPr>
                <w:rFonts w:cstheme="minorHAnsi"/>
                <w:color w:val="000000" w:themeColor="text1"/>
                <w:sz w:val="20"/>
                <w:szCs w:val="20"/>
              </w:rPr>
              <w:t xml:space="preserve">he factors affecting audience interpretations of representations, including their own experiences and beliefs </w:t>
            </w:r>
          </w:p>
          <w:p w14:paraId="00A395B9" w14:textId="1EB39AA6" w:rsidR="006704DB" w:rsidRDefault="006704DB"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T</w:t>
            </w:r>
            <w:r w:rsidRPr="006704DB">
              <w:rPr>
                <w:rFonts w:cstheme="minorHAnsi"/>
                <w:color w:val="000000" w:themeColor="text1"/>
                <w:sz w:val="20"/>
                <w:szCs w:val="20"/>
              </w:rPr>
              <w:t xml:space="preserve">heoretical perspectives on representation, including processes of selection, construction and mediation </w:t>
            </w:r>
          </w:p>
          <w:p w14:paraId="6F7D12CB" w14:textId="29677295" w:rsidR="006704DB" w:rsidRDefault="006704DB"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xml:space="preserve"> - T</w:t>
            </w:r>
            <w:r w:rsidRPr="006704DB">
              <w:rPr>
                <w:rFonts w:cstheme="minorHAnsi"/>
                <w:color w:val="000000" w:themeColor="text1"/>
                <w:sz w:val="20"/>
                <w:szCs w:val="20"/>
              </w:rPr>
              <w:t>heoretical perspectives on gender and representation, including feminist approaches</w:t>
            </w:r>
          </w:p>
          <w:p w14:paraId="0863433C" w14:textId="5B483556" w:rsidR="00326434" w:rsidRDefault="00326434"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T</w:t>
            </w:r>
            <w:r w:rsidRPr="00326434">
              <w:rPr>
                <w:rFonts w:cstheme="minorHAnsi"/>
                <w:color w:val="000000" w:themeColor="text1"/>
                <w:sz w:val="20"/>
                <w:szCs w:val="20"/>
              </w:rPr>
              <w:t xml:space="preserve">he nature of media production, including by large organisations, who own the products they produce, and by individuals and groups </w:t>
            </w:r>
          </w:p>
          <w:p w14:paraId="0CC8D3C5" w14:textId="77777777" w:rsidR="00326434" w:rsidRDefault="00326434"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xml:space="preserve">- </w:t>
            </w:r>
            <w:r w:rsidRPr="00326434">
              <w:rPr>
                <w:rFonts w:cstheme="minorHAnsi"/>
                <w:color w:val="000000" w:themeColor="text1"/>
                <w:sz w:val="20"/>
                <w:szCs w:val="20"/>
              </w:rPr>
              <w:t xml:space="preserve"> </w:t>
            </w:r>
            <w:r>
              <w:rPr>
                <w:rFonts w:cstheme="minorHAnsi"/>
                <w:color w:val="000000" w:themeColor="text1"/>
                <w:sz w:val="20"/>
                <w:szCs w:val="20"/>
              </w:rPr>
              <w:t>T</w:t>
            </w:r>
            <w:r w:rsidRPr="00326434">
              <w:rPr>
                <w:rFonts w:cstheme="minorHAnsi"/>
                <w:color w:val="000000" w:themeColor="text1"/>
                <w:sz w:val="20"/>
                <w:szCs w:val="20"/>
              </w:rPr>
              <w:t xml:space="preserve">he impact of production processes, personnel and technologies on the final product, including similarities and differences between media products in terms of when and where they are produced </w:t>
            </w:r>
          </w:p>
          <w:p w14:paraId="618AD47E" w14:textId="77777777" w:rsidR="00326434" w:rsidRDefault="00326434"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T</w:t>
            </w:r>
            <w:r w:rsidRPr="00326434">
              <w:rPr>
                <w:rFonts w:cstheme="minorHAnsi"/>
                <w:color w:val="000000" w:themeColor="text1"/>
                <w:sz w:val="20"/>
                <w:szCs w:val="20"/>
              </w:rPr>
              <w:t xml:space="preserve">he effect of ownership and control of media organisations, including conglomerate ownership, diversification and vertical integration </w:t>
            </w:r>
          </w:p>
          <w:p w14:paraId="14675359" w14:textId="77777777" w:rsidR="00326434" w:rsidRDefault="00326434"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T</w:t>
            </w:r>
            <w:r w:rsidRPr="00326434">
              <w:rPr>
                <w:rFonts w:cstheme="minorHAnsi"/>
                <w:color w:val="000000" w:themeColor="text1"/>
                <w:sz w:val="20"/>
                <w:szCs w:val="20"/>
              </w:rPr>
              <w:t xml:space="preserve">he impact of the increasingly convergent nature of media industries across different platforms and different national settings </w:t>
            </w:r>
            <w:r>
              <w:rPr>
                <w:rFonts w:cstheme="minorHAnsi"/>
                <w:color w:val="000000" w:themeColor="text1"/>
                <w:sz w:val="20"/>
                <w:szCs w:val="20"/>
              </w:rPr>
              <w:t xml:space="preserve"> </w:t>
            </w:r>
          </w:p>
          <w:p w14:paraId="3F40E359" w14:textId="77777777" w:rsidR="00326434" w:rsidRDefault="00326434"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T</w:t>
            </w:r>
            <w:r w:rsidRPr="00326434">
              <w:rPr>
                <w:rFonts w:cstheme="minorHAnsi"/>
                <w:color w:val="000000" w:themeColor="text1"/>
                <w:sz w:val="20"/>
                <w:szCs w:val="20"/>
              </w:rPr>
              <w:t>he importance of different funding models, including government funded, not-for-profit and commercial models</w:t>
            </w:r>
          </w:p>
          <w:p w14:paraId="7E93F32B" w14:textId="77777777" w:rsidR="00326434" w:rsidRDefault="00326434"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xml:space="preserve">- </w:t>
            </w:r>
            <w:r w:rsidRPr="00326434">
              <w:rPr>
                <w:rFonts w:cstheme="minorHAnsi"/>
                <w:color w:val="000000" w:themeColor="text1"/>
                <w:sz w:val="20"/>
                <w:szCs w:val="20"/>
              </w:rPr>
              <w:t xml:space="preserve"> </w:t>
            </w:r>
            <w:r>
              <w:rPr>
                <w:rFonts w:cstheme="minorHAnsi"/>
                <w:color w:val="000000" w:themeColor="text1"/>
                <w:sz w:val="20"/>
                <w:szCs w:val="20"/>
              </w:rPr>
              <w:t>H</w:t>
            </w:r>
            <w:r w:rsidRPr="00326434">
              <w:rPr>
                <w:rFonts w:cstheme="minorHAnsi"/>
                <w:color w:val="000000" w:themeColor="text1"/>
                <w:sz w:val="20"/>
                <w:szCs w:val="20"/>
              </w:rPr>
              <w:t>ow the media operate as commercial industries on a global scale and reach both large and specialised audiences</w:t>
            </w:r>
          </w:p>
          <w:p w14:paraId="743B28F3" w14:textId="68D13CF9" w:rsidR="002F01F4" w:rsidRDefault="00326434"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xml:space="preserve">- </w:t>
            </w:r>
            <w:r w:rsidRPr="00326434">
              <w:rPr>
                <w:rFonts w:cstheme="minorHAnsi"/>
                <w:color w:val="000000" w:themeColor="text1"/>
                <w:sz w:val="20"/>
                <w:szCs w:val="20"/>
              </w:rPr>
              <w:t xml:space="preserve"> </w:t>
            </w:r>
            <w:r>
              <w:rPr>
                <w:rFonts w:cstheme="minorHAnsi"/>
                <w:color w:val="000000" w:themeColor="text1"/>
                <w:sz w:val="20"/>
                <w:szCs w:val="20"/>
              </w:rPr>
              <w:t>T</w:t>
            </w:r>
            <w:r w:rsidRPr="00326434">
              <w:rPr>
                <w:rFonts w:cstheme="minorHAnsi"/>
                <w:color w:val="000000" w:themeColor="text1"/>
                <w:sz w:val="20"/>
                <w:szCs w:val="20"/>
              </w:rPr>
              <w:t xml:space="preserve">he functions and types of regulation of the media </w:t>
            </w:r>
          </w:p>
          <w:p w14:paraId="5D738726" w14:textId="77777777" w:rsidR="00B26FFF" w:rsidRDefault="00B26FFF"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sidRPr="00B26FFF">
              <w:rPr>
                <w:rFonts w:cstheme="minorHAnsi"/>
                <w:color w:val="000000" w:themeColor="text1"/>
                <w:sz w:val="20"/>
                <w:szCs w:val="20"/>
              </w:rPr>
              <w:t xml:space="preserve">the ways in which audiences may interpret the same media products very differently and how these differences may reflect both social and individual differences </w:t>
            </w:r>
          </w:p>
          <w:p w14:paraId="4280974B" w14:textId="77777777" w:rsidR="00B26FFF" w:rsidRDefault="00B26FFF"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T</w:t>
            </w:r>
            <w:r w:rsidRPr="00B26FFF">
              <w:rPr>
                <w:rFonts w:cstheme="minorHAnsi"/>
                <w:color w:val="000000" w:themeColor="text1"/>
                <w:sz w:val="20"/>
                <w:szCs w:val="20"/>
              </w:rPr>
              <w:t xml:space="preserve">he ways in which people’s media practices are connected to their identity, including their sense of actual and desired self </w:t>
            </w:r>
          </w:p>
          <w:p w14:paraId="7755D1F9" w14:textId="77777777" w:rsidR="00B26FFF" w:rsidRDefault="00B26FFF"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xml:space="preserve"> - T</w:t>
            </w:r>
            <w:r w:rsidRPr="00B26FFF">
              <w:rPr>
                <w:rFonts w:cstheme="minorHAnsi"/>
                <w:color w:val="000000" w:themeColor="text1"/>
                <w:sz w:val="20"/>
                <w:szCs w:val="20"/>
              </w:rPr>
              <w:t xml:space="preserve">he social, cultural and political significance of media products, including the themes or issues they address, the fulfilment of needs and desires and the functions they serve in everyday life and society </w:t>
            </w:r>
          </w:p>
          <w:p w14:paraId="11850FC1" w14:textId="77777777" w:rsidR="00B26FFF" w:rsidRDefault="00B26FFF"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lastRenderedPageBreak/>
              <w:t xml:space="preserve"> - </w:t>
            </w:r>
            <w:r w:rsidRPr="00B26FFF">
              <w:rPr>
                <w:rFonts w:cstheme="minorHAnsi"/>
                <w:color w:val="000000" w:themeColor="text1"/>
                <w:sz w:val="20"/>
                <w:szCs w:val="20"/>
              </w:rPr>
              <w:t xml:space="preserve"> </w:t>
            </w:r>
            <w:r>
              <w:rPr>
                <w:rFonts w:cstheme="minorHAnsi"/>
                <w:color w:val="000000" w:themeColor="text1"/>
                <w:sz w:val="20"/>
                <w:szCs w:val="20"/>
              </w:rPr>
              <w:t>H</w:t>
            </w:r>
            <w:r w:rsidRPr="00B26FFF">
              <w:rPr>
                <w:rFonts w:cstheme="minorHAnsi"/>
                <w:color w:val="000000" w:themeColor="text1"/>
                <w:sz w:val="20"/>
                <w:szCs w:val="20"/>
              </w:rPr>
              <w:t xml:space="preserve">ow audiences may respond to and interpret media products and why these interpretations may change over time </w:t>
            </w:r>
          </w:p>
          <w:p w14:paraId="2BDEDAC1" w14:textId="1C1D2628" w:rsidR="00B26FFF" w:rsidRDefault="00B26FFF"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sidRPr="00B26FFF">
              <w:rPr>
                <w:rFonts w:cstheme="minorHAnsi"/>
                <w:color w:val="000000" w:themeColor="text1"/>
                <w:sz w:val="20"/>
                <w:szCs w:val="20"/>
              </w:rPr>
              <w:t xml:space="preserve"> </w:t>
            </w:r>
            <w:r>
              <w:rPr>
                <w:rFonts w:cstheme="minorHAnsi"/>
                <w:color w:val="000000" w:themeColor="text1"/>
                <w:sz w:val="20"/>
                <w:szCs w:val="20"/>
              </w:rPr>
              <w:t xml:space="preserve"> - T</w:t>
            </w:r>
            <w:r w:rsidRPr="00B26FFF">
              <w:rPr>
                <w:rFonts w:cstheme="minorHAnsi"/>
                <w:color w:val="000000" w:themeColor="text1"/>
                <w:sz w:val="20"/>
                <w:szCs w:val="20"/>
              </w:rPr>
              <w:t xml:space="preserve">heoretical perspectives on audiences, including active and passive audiences; audience response and audience interpretation </w:t>
            </w:r>
          </w:p>
          <w:p w14:paraId="5E6358D7" w14:textId="4BFA1824" w:rsidR="00B26FFF" w:rsidRDefault="00B26FFF"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xml:space="preserve">- </w:t>
            </w:r>
            <w:proofErr w:type="spellStart"/>
            <w:r w:rsidRPr="00B26FFF">
              <w:rPr>
                <w:rFonts w:cstheme="minorHAnsi"/>
                <w:color w:val="000000" w:themeColor="text1"/>
                <w:sz w:val="20"/>
                <w:szCs w:val="20"/>
              </w:rPr>
              <w:t>Blumler</w:t>
            </w:r>
            <w:proofErr w:type="spellEnd"/>
            <w:r w:rsidRPr="00B26FFF">
              <w:rPr>
                <w:rFonts w:cstheme="minorHAnsi"/>
                <w:color w:val="000000" w:themeColor="text1"/>
                <w:sz w:val="20"/>
                <w:szCs w:val="20"/>
              </w:rPr>
              <w:t xml:space="preserve"> and Katz's Uses and Gratifications theory</w:t>
            </w:r>
          </w:p>
          <w:p w14:paraId="4F1F0347" w14:textId="77777777" w:rsidR="00AE2C89" w:rsidRDefault="00AE2C89"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p>
          <w:p w14:paraId="73CDA770" w14:textId="77777777" w:rsidR="00AE2C89" w:rsidRDefault="00AE2C89" w:rsidP="001D7E7D">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p>
          <w:p w14:paraId="47814972" w14:textId="6F917624" w:rsidR="00AE2C89" w:rsidRPr="00C81D64" w:rsidRDefault="00AE2C89"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tc>
        <w:tc>
          <w:tcPr>
            <w:tcW w:w="5064" w:type="dxa"/>
          </w:tcPr>
          <w:p w14:paraId="3907D52C" w14:textId="5036612A" w:rsidR="00AE2C89" w:rsidRPr="004D692B" w:rsidRDefault="004D692B" w:rsidP="001D7E7D">
            <w:pPr>
              <w:cnfStyle w:val="000000010000" w:firstRow="0" w:lastRow="0" w:firstColumn="0" w:lastColumn="0" w:oddVBand="0" w:evenVBand="0" w:oddHBand="0" w:evenHBand="1" w:firstRowFirstColumn="0" w:firstRowLastColumn="0" w:lastRowFirstColumn="0" w:lastRowLastColumn="0"/>
              <w:rPr>
                <w:rFonts w:cstheme="minorHAnsi"/>
                <w:b/>
                <w:sz w:val="20"/>
                <w:szCs w:val="20"/>
              </w:rPr>
            </w:pPr>
            <w:r w:rsidRPr="004D692B">
              <w:rPr>
                <w:rFonts w:cstheme="minorHAnsi"/>
                <w:b/>
                <w:sz w:val="20"/>
                <w:szCs w:val="20"/>
              </w:rPr>
              <w:lastRenderedPageBreak/>
              <w:t>Skills</w:t>
            </w:r>
          </w:p>
          <w:p w14:paraId="2D0EA6AA" w14:textId="77777777" w:rsidR="004D692B" w:rsidRDefault="004D692B"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 E</w:t>
            </w:r>
            <w:r w:rsidRPr="004D692B">
              <w:rPr>
                <w:rFonts w:cstheme="minorHAnsi"/>
                <w:bCs/>
                <w:sz w:val="20"/>
                <w:szCs w:val="20"/>
              </w:rPr>
              <w:t>nquiry, critical thinking, decision-making and analysis</w:t>
            </w:r>
          </w:p>
          <w:p w14:paraId="0DFDD3E1" w14:textId="77777777" w:rsidR="004D692B" w:rsidRDefault="004D692B"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 A</w:t>
            </w:r>
            <w:r w:rsidRPr="004D692B">
              <w:rPr>
                <w:rFonts w:cstheme="minorHAnsi"/>
                <w:bCs/>
                <w:sz w:val="20"/>
                <w:szCs w:val="20"/>
              </w:rPr>
              <w:t xml:space="preserve">cquire knowledge and understanding of a range of important media issues </w:t>
            </w:r>
          </w:p>
          <w:p w14:paraId="7997B06C" w14:textId="77777777" w:rsidR="004D692B" w:rsidRDefault="004D692B"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 D</w:t>
            </w:r>
            <w:r w:rsidRPr="004D692B">
              <w:rPr>
                <w:rFonts w:cstheme="minorHAnsi"/>
                <w:bCs/>
                <w:sz w:val="20"/>
                <w:szCs w:val="20"/>
              </w:rPr>
              <w:t xml:space="preserve">evelop appreciation and critical understanding of the media and their role both historically and currently in society, culture and politics  </w:t>
            </w:r>
          </w:p>
          <w:p w14:paraId="36370480" w14:textId="77777777" w:rsidR="00137799" w:rsidRDefault="004D692B"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 U</w:t>
            </w:r>
            <w:r w:rsidRPr="004D692B">
              <w:rPr>
                <w:rFonts w:cstheme="minorHAnsi"/>
                <w:bCs/>
                <w:sz w:val="20"/>
                <w:szCs w:val="20"/>
              </w:rPr>
              <w:t xml:space="preserve">nderstand and apply specialist subject-specific terminology to analyse and compare media products and the contexts in which they are produced and consumed </w:t>
            </w:r>
            <w:proofErr w:type="gramStart"/>
            <w:r w:rsidRPr="004D692B">
              <w:rPr>
                <w:rFonts w:cstheme="minorHAnsi"/>
                <w:bCs/>
                <w:sz w:val="20"/>
                <w:szCs w:val="20"/>
              </w:rPr>
              <w:t>in order to</w:t>
            </w:r>
            <w:proofErr w:type="gramEnd"/>
            <w:r w:rsidRPr="004D692B">
              <w:rPr>
                <w:rFonts w:cstheme="minorHAnsi"/>
                <w:bCs/>
                <w:sz w:val="20"/>
                <w:szCs w:val="20"/>
              </w:rPr>
              <w:t xml:space="preserve"> make informed arguments, reach substantiated judgements and draw conclusions about media issues</w:t>
            </w:r>
          </w:p>
          <w:p w14:paraId="637A371C" w14:textId="77777777" w:rsidR="00137799" w:rsidRDefault="004D692B"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4D692B">
              <w:rPr>
                <w:rFonts w:cstheme="minorHAnsi"/>
                <w:bCs/>
                <w:sz w:val="20"/>
                <w:szCs w:val="20"/>
              </w:rPr>
              <w:t xml:space="preserve"> </w:t>
            </w:r>
            <w:r>
              <w:rPr>
                <w:rFonts w:cstheme="minorHAnsi"/>
                <w:bCs/>
                <w:sz w:val="20"/>
                <w:szCs w:val="20"/>
              </w:rPr>
              <w:t xml:space="preserve">- </w:t>
            </w:r>
            <w:r w:rsidR="00137799">
              <w:rPr>
                <w:rFonts w:cstheme="minorHAnsi"/>
                <w:bCs/>
                <w:sz w:val="20"/>
                <w:szCs w:val="20"/>
              </w:rPr>
              <w:t>A</w:t>
            </w:r>
            <w:r w:rsidRPr="004D692B">
              <w:rPr>
                <w:rFonts w:cstheme="minorHAnsi"/>
                <w:bCs/>
                <w:sz w:val="20"/>
                <w:szCs w:val="20"/>
              </w:rPr>
              <w:t>ppreciate how theoretical understanding supports practice and practice supports theoretical understanding</w:t>
            </w:r>
          </w:p>
          <w:p w14:paraId="10F39BFD" w14:textId="77777777" w:rsidR="003E60A7" w:rsidRDefault="004D692B"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4D692B">
              <w:rPr>
                <w:rFonts w:cstheme="minorHAnsi"/>
                <w:bCs/>
                <w:sz w:val="20"/>
                <w:szCs w:val="20"/>
              </w:rPr>
              <w:t xml:space="preserve"> </w:t>
            </w:r>
            <w:r w:rsidR="00137799">
              <w:rPr>
                <w:rFonts w:cstheme="minorHAnsi"/>
                <w:bCs/>
                <w:sz w:val="20"/>
                <w:szCs w:val="20"/>
              </w:rPr>
              <w:t>- D</w:t>
            </w:r>
            <w:r w:rsidRPr="004D692B">
              <w:rPr>
                <w:rFonts w:cstheme="minorHAnsi"/>
                <w:bCs/>
                <w:sz w:val="20"/>
                <w:szCs w:val="20"/>
              </w:rPr>
              <w:t>evelop practical skills by providing opportunities for creative media production.</w:t>
            </w:r>
          </w:p>
          <w:p w14:paraId="678476B3" w14:textId="7F3BC6FB" w:rsidR="003E60A7" w:rsidRDefault="003E60A7"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 A</w:t>
            </w:r>
            <w:r w:rsidRPr="003E60A7">
              <w:rPr>
                <w:rFonts w:cstheme="minorHAnsi"/>
                <w:bCs/>
                <w:sz w:val="20"/>
                <w:szCs w:val="20"/>
              </w:rPr>
              <w:t>nalyse and compare how media products construct and communicate meanings and generate intended interpretations and responses</w:t>
            </w:r>
          </w:p>
          <w:p w14:paraId="7D1F08C2" w14:textId="77777777" w:rsidR="003E60A7" w:rsidRDefault="003E60A7"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 U</w:t>
            </w:r>
            <w:r w:rsidRPr="003E60A7">
              <w:rPr>
                <w:rFonts w:cstheme="minorHAnsi"/>
                <w:bCs/>
                <w:sz w:val="20"/>
                <w:szCs w:val="20"/>
              </w:rPr>
              <w:t xml:space="preserve">se relevant theories or theoretical perspectives and relevant subject-specific terminology </w:t>
            </w:r>
          </w:p>
          <w:p w14:paraId="71C9C2F5" w14:textId="77777777" w:rsidR="003E60A7" w:rsidRDefault="003E60A7"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 R</w:t>
            </w:r>
            <w:r w:rsidRPr="003E60A7">
              <w:rPr>
                <w:rFonts w:cstheme="minorHAnsi"/>
                <w:bCs/>
                <w:sz w:val="20"/>
                <w:szCs w:val="20"/>
              </w:rPr>
              <w:t xml:space="preserve">espond through discursive writing to show knowledge and understanding of media issues </w:t>
            </w:r>
          </w:p>
          <w:p w14:paraId="2EB49D91" w14:textId="1879FD46" w:rsidR="003E60A7" w:rsidRDefault="003E60A7"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 xml:space="preserve"> - C</w:t>
            </w:r>
            <w:r w:rsidRPr="003E60A7">
              <w:rPr>
                <w:rFonts w:cstheme="minorHAnsi"/>
                <w:bCs/>
                <w:sz w:val="20"/>
                <w:szCs w:val="20"/>
              </w:rPr>
              <w:t>onstruct and develop a sustained line of reasoning which is coherent, relevant, substantiated and logically structured in an extended response</w:t>
            </w:r>
          </w:p>
          <w:p w14:paraId="4EF3B41E" w14:textId="77777777" w:rsidR="00AE2C89" w:rsidRDefault="00AE2C89" w:rsidP="001D7E7D">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6FC819E1" w14:textId="77777777" w:rsidR="00AE2C89" w:rsidRPr="003E60A7" w:rsidRDefault="00AE2C89" w:rsidP="007229E0">
            <w:pPr>
              <w:cnfStyle w:val="000000010000" w:firstRow="0" w:lastRow="0" w:firstColumn="0" w:lastColumn="0" w:oddVBand="0" w:evenVBand="0" w:oddHBand="0" w:evenHBand="1" w:firstRowFirstColumn="0" w:firstRowLastColumn="0" w:lastRowFirstColumn="0" w:lastRowLastColumn="0"/>
              <w:rPr>
                <w:rFonts w:cstheme="minorHAnsi"/>
                <w:b/>
                <w:sz w:val="20"/>
                <w:szCs w:val="20"/>
                <w:u w:val="single"/>
              </w:rPr>
            </w:pPr>
          </w:p>
          <w:p w14:paraId="47DD4F00" w14:textId="77777777" w:rsidR="003E60A7" w:rsidRDefault="003E60A7" w:rsidP="007229E0">
            <w:pPr>
              <w:cnfStyle w:val="000000010000" w:firstRow="0" w:lastRow="0" w:firstColumn="0" w:lastColumn="0" w:oddVBand="0" w:evenVBand="0" w:oddHBand="0" w:evenHBand="1" w:firstRowFirstColumn="0" w:firstRowLastColumn="0" w:lastRowFirstColumn="0" w:lastRowLastColumn="0"/>
              <w:rPr>
                <w:rFonts w:cstheme="minorHAnsi"/>
                <w:b/>
                <w:sz w:val="20"/>
                <w:szCs w:val="20"/>
                <w:u w:val="single"/>
              </w:rPr>
            </w:pPr>
            <w:r w:rsidRPr="003E60A7">
              <w:rPr>
                <w:rFonts w:cstheme="minorHAnsi"/>
                <w:b/>
                <w:sz w:val="20"/>
                <w:szCs w:val="20"/>
                <w:u w:val="single"/>
              </w:rPr>
              <w:t>Assessment</w:t>
            </w:r>
          </w:p>
          <w:p w14:paraId="1AB6282A" w14:textId="77777777" w:rsidR="003E60A7" w:rsidRDefault="003E60A7" w:rsidP="007229E0">
            <w:pPr>
              <w:cnfStyle w:val="000000010000" w:firstRow="0" w:lastRow="0" w:firstColumn="0" w:lastColumn="0" w:oddVBand="0" w:evenVBand="0" w:oddHBand="0" w:evenHBand="1" w:firstRowFirstColumn="0" w:firstRowLastColumn="0" w:lastRowFirstColumn="0" w:lastRowLastColumn="0"/>
              <w:rPr>
                <w:rFonts w:cstheme="minorHAnsi"/>
                <w:b/>
                <w:sz w:val="20"/>
                <w:szCs w:val="20"/>
                <w:u w:val="single"/>
              </w:rPr>
            </w:pPr>
          </w:p>
          <w:p w14:paraId="592F95A5" w14:textId="77777777" w:rsidR="003E60A7" w:rsidRPr="00E4203D" w:rsidRDefault="003E60A7" w:rsidP="003E60A7">
            <w:pPr>
              <w:cnfStyle w:val="000000010000" w:firstRow="0" w:lastRow="0" w:firstColumn="0" w:lastColumn="0" w:oddVBand="0" w:evenVBand="0" w:oddHBand="0" w:evenHBand="1" w:firstRowFirstColumn="0" w:firstRowLastColumn="0" w:lastRowFirstColumn="0" w:lastRowLastColumn="0"/>
              <w:rPr>
                <w:bCs/>
                <w:sz w:val="20"/>
                <w:szCs w:val="20"/>
              </w:rPr>
            </w:pPr>
            <w:r w:rsidRPr="00E4203D">
              <w:rPr>
                <w:bCs/>
                <w:sz w:val="20"/>
                <w:szCs w:val="20"/>
              </w:rPr>
              <w:t>Constant verbal feedback.</w:t>
            </w:r>
          </w:p>
          <w:p w14:paraId="118CB23C" w14:textId="77777777" w:rsidR="003E60A7" w:rsidRPr="00E4203D" w:rsidRDefault="003E60A7" w:rsidP="003E60A7">
            <w:pPr>
              <w:cnfStyle w:val="000000010000" w:firstRow="0" w:lastRow="0" w:firstColumn="0" w:lastColumn="0" w:oddVBand="0" w:evenVBand="0" w:oddHBand="0" w:evenHBand="1" w:firstRowFirstColumn="0" w:firstRowLastColumn="0" w:lastRowFirstColumn="0" w:lastRowLastColumn="0"/>
              <w:rPr>
                <w:bCs/>
                <w:sz w:val="20"/>
                <w:szCs w:val="20"/>
              </w:rPr>
            </w:pPr>
          </w:p>
          <w:p w14:paraId="5BD6A602" w14:textId="482F2928" w:rsidR="003E60A7" w:rsidRDefault="003E60A7" w:rsidP="003E60A7">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lastRenderedPageBreak/>
              <w:t xml:space="preserve">Regular formative assessment on induvial exam-style questions and marked to GCSE framework. </w:t>
            </w:r>
          </w:p>
          <w:p w14:paraId="516167D0" w14:textId="77777777" w:rsidR="003E60A7" w:rsidRDefault="003E60A7" w:rsidP="003E60A7">
            <w:pPr>
              <w:cnfStyle w:val="000000010000" w:firstRow="0" w:lastRow="0" w:firstColumn="0" w:lastColumn="0" w:oddVBand="0" w:evenVBand="0" w:oddHBand="0" w:evenHBand="1" w:firstRowFirstColumn="0" w:firstRowLastColumn="0" w:lastRowFirstColumn="0" w:lastRowLastColumn="0"/>
              <w:rPr>
                <w:rFonts w:cstheme="minorHAnsi"/>
                <w:b/>
                <w:bCs/>
                <w:sz w:val="20"/>
                <w:szCs w:val="20"/>
              </w:rPr>
            </w:pPr>
          </w:p>
          <w:p w14:paraId="205BC145" w14:textId="77777777" w:rsidR="003E60A7" w:rsidRDefault="003E60A7" w:rsidP="003E60A7">
            <w:pPr>
              <w:cnfStyle w:val="000000010000" w:firstRow="0" w:lastRow="0" w:firstColumn="0" w:lastColumn="0" w:oddVBand="0" w:evenVBand="0" w:oddHBand="0" w:evenHBand="1" w:firstRowFirstColumn="0" w:firstRowLastColumn="0" w:lastRowFirstColumn="0" w:lastRowLastColumn="0"/>
              <w:rPr>
                <w:rFonts w:cstheme="minorHAnsi"/>
                <w:sz w:val="20"/>
                <w:szCs w:val="20"/>
              </w:rPr>
            </w:pPr>
            <w:r w:rsidRPr="003E60A7">
              <w:rPr>
                <w:rFonts w:cstheme="minorHAnsi"/>
                <w:sz w:val="20"/>
                <w:szCs w:val="20"/>
              </w:rPr>
              <w:t xml:space="preserve">Regular knowledge to check core knowledge and understanding. </w:t>
            </w:r>
          </w:p>
          <w:p w14:paraId="030DD677" w14:textId="77777777" w:rsidR="00374062" w:rsidRDefault="00374062" w:rsidP="003E60A7">
            <w:pPr>
              <w:cnfStyle w:val="000000010000" w:firstRow="0" w:lastRow="0" w:firstColumn="0" w:lastColumn="0" w:oddVBand="0" w:evenVBand="0" w:oddHBand="0" w:evenHBand="1" w:firstRowFirstColumn="0" w:firstRowLastColumn="0" w:lastRowFirstColumn="0" w:lastRowLastColumn="0"/>
              <w:rPr>
                <w:rFonts w:cstheme="minorHAnsi"/>
                <w:sz w:val="20"/>
                <w:szCs w:val="20"/>
              </w:rPr>
            </w:pPr>
          </w:p>
          <w:p w14:paraId="12DB9BF1" w14:textId="5ECCE8A1" w:rsidR="00374062" w:rsidRPr="00374062" w:rsidRDefault="00374062" w:rsidP="003E60A7">
            <w:pPr>
              <w:cnfStyle w:val="000000010000" w:firstRow="0" w:lastRow="0" w:firstColumn="0" w:lastColumn="0" w:oddVBand="0" w:evenVBand="0" w:oddHBand="0" w:evenHBand="1" w:firstRowFirstColumn="0" w:firstRowLastColumn="0" w:lastRowFirstColumn="0" w:lastRowLastColumn="0"/>
              <w:rPr>
                <w:rFonts w:cstheme="minorHAnsi"/>
                <w:sz w:val="20"/>
                <w:szCs w:val="20"/>
              </w:rPr>
            </w:pPr>
            <w:r>
              <w:rPr>
                <w:rFonts w:cstheme="minorHAnsi"/>
                <w:sz w:val="20"/>
                <w:szCs w:val="20"/>
              </w:rPr>
              <w:t xml:space="preserve">Mock examination on C1 in Autumn Term, and both C1 and C2 at the beginning of Spring Term. </w:t>
            </w:r>
          </w:p>
        </w:tc>
      </w:tr>
      <w:tr w:rsidR="00AE2C89" w14:paraId="76DCF8A3" w14:textId="77777777" w:rsidTr="006B3445">
        <w:trPr>
          <w:cnfStyle w:val="000000100000" w:firstRow="0" w:lastRow="0" w:firstColumn="0" w:lastColumn="0" w:oddVBand="0" w:evenVBand="0" w:oddHBand="1" w:evenHBand="0" w:firstRowFirstColumn="0" w:firstRowLastColumn="0" w:lastRowFirstColumn="0" w:lastRowLastColumn="0"/>
          <w:trHeight w:val="1345"/>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4A1F2ED1" w14:textId="77777777" w:rsidR="00AE2C89" w:rsidRPr="00872310" w:rsidRDefault="00AE2C89" w:rsidP="00665263">
            <w:pPr>
              <w:ind w:left="113" w:right="113"/>
              <w:jc w:val="center"/>
              <w:rPr>
                <w:b w:val="0"/>
                <w:sz w:val="56"/>
              </w:rPr>
            </w:pPr>
            <w:r>
              <w:rPr>
                <w:sz w:val="56"/>
              </w:rPr>
              <w:lastRenderedPageBreak/>
              <w:t>Term 2</w:t>
            </w:r>
          </w:p>
          <w:p w14:paraId="46346EDA" w14:textId="77777777" w:rsidR="00AE2C89" w:rsidRDefault="00AE2C89" w:rsidP="00665263">
            <w:pPr>
              <w:ind w:left="113" w:right="113"/>
              <w:jc w:val="center"/>
              <w:rPr>
                <w:b w:val="0"/>
              </w:rPr>
            </w:pPr>
          </w:p>
        </w:tc>
        <w:tc>
          <w:tcPr>
            <w:tcW w:w="5063" w:type="dxa"/>
          </w:tcPr>
          <w:p w14:paraId="51811DD5" w14:textId="7DB67039" w:rsidR="00AE2C89" w:rsidRDefault="00E25CCA"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Pr>
                <w:rFonts w:cstheme="minorHAnsi"/>
                <w:b/>
                <w:sz w:val="20"/>
                <w:szCs w:val="20"/>
                <w:u w:val="single"/>
              </w:rPr>
              <w:t>Component 3</w:t>
            </w:r>
          </w:p>
          <w:p w14:paraId="61625F26" w14:textId="77777777" w:rsidR="00AE2C89" w:rsidRDefault="00AE2C89"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2321AFB6" w14:textId="1E68ED23" w:rsidR="00C55BD3" w:rsidRDefault="00C55BD3"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C55BD3">
              <w:rPr>
                <w:rFonts w:cstheme="minorHAnsi"/>
                <w:b/>
                <w:sz w:val="20"/>
                <w:szCs w:val="20"/>
              </w:rPr>
              <w:t xml:space="preserve">Creating Media Products Non-exam assessment: internally assessed and externally moderated </w:t>
            </w:r>
            <w:proofErr w:type="gramStart"/>
            <w:r w:rsidRPr="00C55BD3">
              <w:rPr>
                <w:rFonts w:cstheme="minorHAnsi"/>
                <w:b/>
                <w:sz w:val="20"/>
                <w:szCs w:val="20"/>
              </w:rPr>
              <w:t>by  Eduqas</w:t>
            </w:r>
            <w:proofErr w:type="gramEnd"/>
            <w:r w:rsidRPr="00C55BD3">
              <w:rPr>
                <w:rFonts w:cstheme="minorHAnsi"/>
                <w:bCs/>
                <w:sz w:val="20"/>
                <w:szCs w:val="20"/>
              </w:rPr>
              <w:t xml:space="preserve"> </w:t>
            </w:r>
          </w:p>
          <w:p w14:paraId="2DB4CA22" w14:textId="77777777" w:rsidR="00AE2C89" w:rsidRDefault="00AE2C89"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0BBB5086" w14:textId="77777777" w:rsidR="00AE2C89" w:rsidRDefault="00AE2C89"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2C0CD3D0" w14:textId="77777777" w:rsidR="00AE2C89" w:rsidRDefault="00AE2C89"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03268FB5" w14:textId="77777777" w:rsidR="00AE2C89" w:rsidRDefault="00AE2C89"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40E46AD7" w14:textId="64CE4C2D" w:rsidR="00AE2C89" w:rsidRPr="004009A2" w:rsidRDefault="00AE2C89" w:rsidP="00DF4495">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c>
          <w:tcPr>
            <w:tcW w:w="5063" w:type="dxa"/>
          </w:tcPr>
          <w:p w14:paraId="246C9B3C" w14:textId="77777777" w:rsidR="00AE2C89" w:rsidRDefault="00AE2C89"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758C00B8" w14:textId="77777777" w:rsidR="00AE2C89" w:rsidRDefault="00AE2C89"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17048E54" w14:textId="61B63182" w:rsidR="00AE2C89" w:rsidRDefault="00C55BD3"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C55BD3">
              <w:rPr>
                <w:rFonts w:cstheme="minorHAnsi"/>
                <w:bCs/>
                <w:sz w:val="20"/>
                <w:szCs w:val="20"/>
              </w:rPr>
              <w:t xml:space="preserve">This component draws together knowledge and understanding of the media theoretical framework gained throughout their course by requiring learners to apply their knowledge and understanding of the media synoptically through practical production. In Components 1 and 2, learners gain a detailed understanding of media language, representation and audience in relation to a range of media forms. In this component, learners must apply their knowledge and understanding of media language and representation to an individual media production for an intended audience in response to a choice of briefs set by </w:t>
            </w:r>
            <w:proofErr w:type="spellStart"/>
            <w:r w:rsidRPr="00C55BD3">
              <w:rPr>
                <w:rFonts w:cstheme="minorHAnsi"/>
                <w:bCs/>
                <w:sz w:val="20"/>
                <w:szCs w:val="20"/>
              </w:rPr>
              <w:t>Eduqas</w:t>
            </w:r>
            <w:proofErr w:type="spellEnd"/>
            <w:r w:rsidRPr="00C55BD3">
              <w:rPr>
                <w:rFonts w:cstheme="minorHAnsi"/>
                <w:bCs/>
                <w:sz w:val="20"/>
                <w:szCs w:val="20"/>
              </w:rPr>
              <w:t xml:space="preserve">. The set production briefs will change every year, requiring learners to create a production in a different genre/style and/or for a different intended audience. The briefs will be released annually on 1 March in the year prior to assessment, and will be published on the </w:t>
            </w:r>
            <w:proofErr w:type="spellStart"/>
            <w:r w:rsidRPr="00C55BD3">
              <w:rPr>
                <w:rFonts w:cstheme="minorHAnsi"/>
                <w:bCs/>
                <w:sz w:val="20"/>
                <w:szCs w:val="20"/>
              </w:rPr>
              <w:t>Eduqas</w:t>
            </w:r>
            <w:proofErr w:type="spellEnd"/>
            <w:r w:rsidRPr="00C55BD3">
              <w:rPr>
                <w:rFonts w:cstheme="minorHAnsi"/>
                <w:bCs/>
                <w:sz w:val="20"/>
                <w:szCs w:val="20"/>
              </w:rPr>
              <w:t xml:space="preserve"> website. Task-specific indicative content will be issued each year with the non-exam assessment briefs. Production briefs will always be set in the following media forms: television, magazines, film marketing and music marketing. The briefs will always specify the intended target audience</w:t>
            </w:r>
            <w:r w:rsidR="00D20D2B">
              <w:rPr>
                <w:rFonts w:cstheme="minorHAnsi"/>
                <w:bCs/>
                <w:sz w:val="20"/>
                <w:szCs w:val="20"/>
              </w:rPr>
              <w:t>.</w:t>
            </w:r>
          </w:p>
          <w:p w14:paraId="1615EF96" w14:textId="77777777" w:rsidR="00AE2C89" w:rsidRPr="00C81D64" w:rsidRDefault="00AE2C89" w:rsidP="0066526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p>
          <w:p w14:paraId="5C333FF6" w14:textId="77777777" w:rsidR="00AE2C89" w:rsidRDefault="00AE2C89" w:rsidP="00665263">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p>
          <w:p w14:paraId="719A1010" w14:textId="77777777" w:rsidR="00AE2C89" w:rsidRDefault="00AE2C89" w:rsidP="00665263">
            <w:pPr>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0"/>
                <w:szCs w:val="20"/>
                <w:u w:val="single"/>
                <w:lang w:eastAsia="en-GB"/>
              </w:rPr>
            </w:pPr>
          </w:p>
          <w:p w14:paraId="6F4E6688" w14:textId="1A71A891" w:rsidR="00AE2C89" w:rsidRPr="00C81D64" w:rsidRDefault="00AE2C89"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c>
          <w:tcPr>
            <w:tcW w:w="5064" w:type="dxa"/>
          </w:tcPr>
          <w:p w14:paraId="65DE29BE" w14:textId="77777777" w:rsidR="00AE2C89" w:rsidRDefault="00AE2C89"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16F43E4F" w14:textId="77777777" w:rsidR="00AE2C89" w:rsidRDefault="00AE2C89"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6B8892D0" w14:textId="77777777" w:rsidR="00D20D2B" w:rsidRDefault="00D20D2B"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D20D2B">
              <w:rPr>
                <w:rFonts w:cstheme="minorHAnsi"/>
                <w:bCs/>
                <w:sz w:val="20"/>
                <w:szCs w:val="20"/>
              </w:rPr>
              <w:t>Learners will be assessed on their ability to create a production for an intended audience by applying their knowledge and understanding of media language and representation to the production work in the following ways:</w:t>
            </w:r>
          </w:p>
          <w:p w14:paraId="36BF476B" w14:textId="77777777" w:rsidR="00D20D2B" w:rsidRDefault="00D20D2B"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5D501916" w14:textId="77777777" w:rsidR="00D20D2B" w:rsidRDefault="00D20D2B"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D20D2B">
              <w:rPr>
                <w:rFonts w:cstheme="minorHAnsi"/>
                <w:bCs/>
                <w:sz w:val="20"/>
                <w:szCs w:val="20"/>
              </w:rPr>
              <w:t xml:space="preserve"> </w:t>
            </w:r>
            <w:r>
              <w:rPr>
                <w:rFonts w:cstheme="minorHAnsi"/>
                <w:bCs/>
                <w:sz w:val="20"/>
                <w:szCs w:val="20"/>
              </w:rPr>
              <w:t>-</w:t>
            </w:r>
            <w:r w:rsidRPr="00D20D2B">
              <w:rPr>
                <w:rFonts w:cstheme="minorHAnsi"/>
                <w:bCs/>
                <w:sz w:val="20"/>
                <w:szCs w:val="20"/>
              </w:rPr>
              <w:t xml:space="preserve"> </w:t>
            </w:r>
            <w:r>
              <w:rPr>
                <w:rFonts w:cstheme="minorHAnsi"/>
                <w:bCs/>
                <w:sz w:val="20"/>
                <w:szCs w:val="20"/>
              </w:rPr>
              <w:t>R</w:t>
            </w:r>
            <w:r w:rsidRPr="00D20D2B">
              <w:rPr>
                <w:rFonts w:cstheme="minorHAnsi"/>
                <w:bCs/>
                <w:sz w:val="20"/>
                <w:szCs w:val="20"/>
              </w:rPr>
              <w:t xml:space="preserve">esponding to the requirements of the brief and completing all tasks detailed in the chosen set brief </w:t>
            </w:r>
          </w:p>
          <w:p w14:paraId="36DF4336" w14:textId="77777777" w:rsidR="00D20D2B" w:rsidRDefault="00D20D2B"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D20D2B">
              <w:rPr>
                <w:rFonts w:cstheme="minorHAnsi"/>
                <w:bCs/>
                <w:sz w:val="20"/>
                <w:szCs w:val="20"/>
              </w:rPr>
              <w:t xml:space="preserve"> </w:t>
            </w:r>
            <w:r>
              <w:rPr>
                <w:rFonts w:cstheme="minorHAnsi"/>
                <w:bCs/>
                <w:sz w:val="20"/>
                <w:szCs w:val="20"/>
              </w:rPr>
              <w:t>- A</w:t>
            </w:r>
            <w:r w:rsidRPr="00D20D2B">
              <w:rPr>
                <w:rFonts w:cstheme="minorHAnsi"/>
                <w:bCs/>
                <w:sz w:val="20"/>
                <w:szCs w:val="20"/>
              </w:rPr>
              <w:t xml:space="preserve">ppealing to, and engaging, the intended target audience detailed in the brief through the use of, for example, genre conventions and representations to communicate meanings to the intended audience </w:t>
            </w:r>
          </w:p>
          <w:p w14:paraId="3E92A911" w14:textId="77777777" w:rsidR="00D20D2B" w:rsidRDefault="00D20D2B"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Pr>
                <w:rFonts w:cstheme="minorHAnsi"/>
                <w:bCs/>
                <w:sz w:val="20"/>
                <w:szCs w:val="20"/>
              </w:rPr>
              <w:t xml:space="preserve"> - A</w:t>
            </w:r>
            <w:r w:rsidRPr="00D20D2B">
              <w:rPr>
                <w:rFonts w:cstheme="minorHAnsi"/>
                <w:bCs/>
                <w:sz w:val="20"/>
                <w:szCs w:val="20"/>
              </w:rPr>
              <w:t xml:space="preserve">pplying knowledge and understanding of media language by using appropriate codes and conventions of the genre/style/form </w:t>
            </w:r>
          </w:p>
          <w:p w14:paraId="33071FD6" w14:textId="36A1368B" w:rsidR="00AE2C89" w:rsidRDefault="00D20D2B"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Pr>
                <w:rFonts w:cstheme="minorHAnsi"/>
                <w:bCs/>
                <w:sz w:val="20"/>
                <w:szCs w:val="20"/>
              </w:rPr>
              <w:t>- A</w:t>
            </w:r>
            <w:r w:rsidRPr="00D20D2B">
              <w:rPr>
                <w:rFonts w:cstheme="minorHAnsi"/>
                <w:bCs/>
                <w:sz w:val="20"/>
                <w:szCs w:val="20"/>
              </w:rPr>
              <w:t xml:space="preserve">pplying knowledge and understanding of representations of </w:t>
            </w:r>
            <w:proofErr w:type="gramStart"/>
            <w:r w:rsidRPr="00D20D2B">
              <w:rPr>
                <w:rFonts w:cstheme="minorHAnsi"/>
                <w:bCs/>
                <w:sz w:val="20"/>
                <w:szCs w:val="20"/>
              </w:rPr>
              <w:t>particular events/ issues/groups</w:t>
            </w:r>
            <w:proofErr w:type="gramEnd"/>
            <w:r w:rsidRPr="00D20D2B">
              <w:rPr>
                <w:rFonts w:cstheme="minorHAnsi"/>
                <w:bCs/>
                <w:sz w:val="20"/>
                <w:szCs w:val="20"/>
              </w:rPr>
              <w:t xml:space="preserve"> and individuals appropriate to the brief, by using appropriate representational devices, showing understanding of how meanings are created.</w:t>
            </w:r>
          </w:p>
          <w:p w14:paraId="335D24FE" w14:textId="77777777" w:rsidR="00AE2C89" w:rsidRDefault="00AE2C89"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7C582EDB" w14:textId="77777777" w:rsidR="00AE2C89" w:rsidRDefault="00AE2C89"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5E0A728E" w14:textId="77777777" w:rsidR="00AE2C89" w:rsidRDefault="00AE2C89"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51D99A1C" w14:textId="77777777" w:rsidR="00AE2C89" w:rsidRDefault="00AE2C89"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23FA0CEC" w14:textId="77777777" w:rsidR="00AE2C89" w:rsidRDefault="00AE2C89"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4ACE9107" w14:textId="77777777" w:rsidR="00AE2C89" w:rsidRDefault="00AE2C89" w:rsidP="0066526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p w14:paraId="0B60637F" w14:textId="77777777" w:rsidR="00AE2C89" w:rsidRDefault="00AE2C89" w:rsidP="0066526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p>
          <w:p w14:paraId="23459F46" w14:textId="77777777" w:rsidR="00AE2C89" w:rsidRDefault="00AE2C89" w:rsidP="0066526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p>
          <w:p w14:paraId="1FF9383A" w14:textId="77777777" w:rsidR="00AE2C89" w:rsidRDefault="00AE2C89" w:rsidP="0066526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p>
          <w:p w14:paraId="028738B9" w14:textId="77777777" w:rsidR="00AE2C89" w:rsidRDefault="00AE2C89" w:rsidP="0066526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p>
          <w:p w14:paraId="34F92116" w14:textId="77777777" w:rsidR="00AE2C89" w:rsidRDefault="00AE2C89" w:rsidP="0066526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p>
          <w:p w14:paraId="5C65129F" w14:textId="77777777" w:rsidR="00AE2C89" w:rsidRDefault="00AE2C89" w:rsidP="0066526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p>
          <w:p w14:paraId="01E673D1" w14:textId="77777777" w:rsidR="00AE2C89" w:rsidRDefault="00AE2C89" w:rsidP="0066526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p>
          <w:p w14:paraId="72B7A5AE" w14:textId="77777777" w:rsidR="00AE2C89" w:rsidRDefault="00AE2C89" w:rsidP="0066526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p>
          <w:p w14:paraId="07F6A525" w14:textId="77777777" w:rsidR="00AE2C89" w:rsidRDefault="00AE2C89" w:rsidP="0066526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p>
          <w:p w14:paraId="1D26DC45" w14:textId="1D6EB4DD" w:rsidR="00AE2C89" w:rsidRPr="00C81D64" w:rsidRDefault="00AE2C89" w:rsidP="00665263">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
        </w:tc>
      </w:tr>
      <w:tr w:rsidR="00AE2C89" w14:paraId="20995323" w14:textId="77777777" w:rsidTr="00AA007B">
        <w:trPr>
          <w:cnfStyle w:val="000000010000" w:firstRow="0" w:lastRow="0" w:firstColumn="0" w:lastColumn="0" w:oddVBand="0" w:evenVBand="0" w:oddHBand="0" w:evenHBand="1" w:firstRowFirstColumn="0" w:firstRowLastColumn="0" w:lastRowFirstColumn="0" w:lastRowLastColumn="0"/>
          <w:trHeight w:val="2965"/>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572EDC9D" w14:textId="77777777" w:rsidR="00AE2C89" w:rsidRPr="00872310" w:rsidRDefault="00AE2C89" w:rsidP="00665263">
            <w:pPr>
              <w:ind w:left="113" w:right="113"/>
              <w:jc w:val="center"/>
              <w:rPr>
                <w:b w:val="0"/>
                <w:sz w:val="56"/>
              </w:rPr>
            </w:pPr>
            <w:r>
              <w:rPr>
                <w:sz w:val="56"/>
              </w:rPr>
              <w:lastRenderedPageBreak/>
              <w:t>Term 3</w:t>
            </w:r>
          </w:p>
          <w:p w14:paraId="7B42344E" w14:textId="77777777" w:rsidR="00AE2C89" w:rsidRDefault="00AE2C89" w:rsidP="00665263">
            <w:pPr>
              <w:ind w:left="113" w:right="113"/>
              <w:jc w:val="center"/>
              <w:rPr>
                <w:b w:val="0"/>
                <w:sz w:val="56"/>
              </w:rPr>
            </w:pPr>
          </w:p>
        </w:tc>
        <w:tc>
          <w:tcPr>
            <w:tcW w:w="5063" w:type="dxa"/>
          </w:tcPr>
          <w:p w14:paraId="4DA0EDD7" w14:textId="77777777" w:rsidR="00AE2C89" w:rsidRDefault="00AE2C89" w:rsidP="00665263">
            <w:pPr>
              <w:cnfStyle w:val="000000010000" w:firstRow="0" w:lastRow="0" w:firstColumn="0" w:lastColumn="0" w:oddVBand="0" w:evenVBand="0" w:oddHBand="0" w:evenHBand="1" w:firstRowFirstColumn="0" w:firstRowLastColumn="0" w:lastRowFirstColumn="0" w:lastRowLastColumn="0"/>
              <w:rPr>
                <w:rFonts w:cstheme="minorHAnsi"/>
                <w:b/>
                <w:bCs/>
                <w:color w:val="000000" w:themeColor="text1"/>
                <w:sz w:val="20"/>
                <w:szCs w:val="20"/>
                <w:u w:val="single"/>
              </w:rPr>
            </w:pPr>
          </w:p>
          <w:p w14:paraId="563DD44B" w14:textId="77777777" w:rsidR="00E25CCA" w:rsidRDefault="00E25CCA" w:rsidP="00665263">
            <w:pPr>
              <w:cnfStyle w:val="000000010000" w:firstRow="0" w:lastRow="0" w:firstColumn="0" w:lastColumn="0" w:oddVBand="0" w:evenVBand="0" w:oddHBand="0" w:evenHBand="1" w:firstRowFirstColumn="0" w:firstRowLastColumn="0" w:lastRowFirstColumn="0" w:lastRowLastColumn="0"/>
              <w:rPr>
                <w:rFonts w:cstheme="minorHAnsi"/>
                <w:b/>
                <w:bCs/>
                <w:color w:val="000000" w:themeColor="text1"/>
                <w:sz w:val="20"/>
                <w:szCs w:val="20"/>
              </w:rPr>
            </w:pPr>
            <w:r>
              <w:rPr>
                <w:rFonts w:cstheme="minorHAnsi"/>
                <w:b/>
                <w:bCs/>
                <w:color w:val="000000" w:themeColor="text1"/>
                <w:sz w:val="20"/>
                <w:szCs w:val="20"/>
              </w:rPr>
              <w:t xml:space="preserve">Revision for </w:t>
            </w:r>
            <w:r w:rsidR="00BD7DE8">
              <w:rPr>
                <w:rFonts w:cstheme="minorHAnsi"/>
                <w:b/>
                <w:bCs/>
                <w:color w:val="000000" w:themeColor="text1"/>
                <w:sz w:val="20"/>
                <w:szCs w:val="20"/>
              </w:rPr>
              <w:t>final examination</w:t>
            </w:r>
          </w:p>
          <w:p w14:paraId="10C25037" w14:textId="77777777" w:rsidR="00D20D2B" w:rsidRDefault="00D20D2B" w:rsidP="00665263">
            <w:pPr>
              <w:cnfStyle w:val="000000010000" w:firstRow="0" w:lastRow="0" w:firstColumn="0" w:lastColumn="0" w:oddVBand="0" w:evenVBand="0" w:oddHBand="0" w:evenHBand="1" w:firstRowFirstColumn="0" w:firstRowLastColumn="0" w:lastRowFirstColumn="0" w:lastRowLastColumn="0"/>
              <w:rPr>
                <w:rFonts w:cstheme="minorHAnsi"/>
                <w:b/>
                <w:bCs/>
                <w:color w:val="000000" w:themeColor="text1"/>
                <w:sz w:val="20"/>
                <w:szCs w:val="20"/>
              </w:rPr>
            </w:pPr>
          </w:p>
          <w:p w14:paraId="098C0F19" w14:textId="77777777" w:rsidR="00D20D2B" w:rsidRDefault="00D20D2B" w:rsidP="00D20D2B">
            <w:pPr>
              <w:cnfStyle w:val="000000010000" w:firstRow="0" w:lastRow="0" w:firstColumn="0" w:lastColumn="0" w:oddVBand="0" w:evenVBand="0" w:oddHBand="0" w:evenHBand="1" w:firstRowFirstColumn="0" w:firstRowLastColumn="0" w:lastRowFirstColumn="0" w:lastRowLastColumn="0"/>
              <w:rPr>
                <w:rFonts w:cstheme="minorHAnsi"/>
                <w:b/>
                <w:sz w:val="20"/>
                <w:szCs w:val="20"/>
                <w:u w:val="single"/>
              </w:rPr>
            </w:pPr>
            <w:r w:rsidRPr="007229E0">
              <w:rPr>
                <w:rFonts w:cstheme="minorHAnsi"/>
                <w:b/>
                <w:sz w:val="20"/>
                <w:szCs w:val="20"/>
                <w:u w:val="single"/>
              </w:rPr>
              <w:t xml:space="preserve">Component 1 </w:t>
            </w:r>
          </w:p>
          <w:p w14:paraId="5D2BDFA3" w14:textId="77777777" w:rsidR="00D20D2B" w:rsidRDefault="00D20D2B" w:rsidP="00D20D2B">
            <w:pPr>
              <w:cnfStyle w:val="000000010000" w:firstRow="0" w:lastRow="0" w:firstColumn="0" w:lastColumn="0" w:oddVBand="0" w:evenVBand="0" w:oddHBand="0" w:evenHBand="1" w:firstRowFirstColumn="0" w:firstRowLastColumn="0" w:lastRowFirstColumn="0" w:lastRowLastColumn="0"/>
              <w:rPr>
                <w:rFonts w:cstheme="minorHAnsi"/>
                <w:b/>
                <w:sz w:val="20"/>
                <w:szCs w:val="20"/>
                <w:u w:val="single"/>
              </w:rPr>
            </w:pPr>
          </w:p>
          <w:p w14:paraId="772F5AD6" w14:textId="77777777" w:rsidR="00D20D2B" w:rsidRDefault="00D20D2B" w:rsidP="00D20D2B">
            <w:pPr>
              <w:cnfStyle w:val="000000010000" w:firstRow="0" w:lastRow="0" w:firstColumn="0" w:lastColumn="0" w:oddVBand="0" w:evenVBand="0" w:oddHBand="0" w:evenHBand="1" w:firstRowFirstColumn="0" w:firstRowLastColumn="0" w:lastRowFirstColumn="0" w:lastRowLastColumn="0"/>
              <w:rPr>
                <w:rFonts w:cstheme="minorHAnsi"/>
                <w:b/>
                <w:sz w:val="20"/>
                <w:szCs w:val="20"/>
                <w:u w:val="single"/>
              </w:rPr>
            </w:pPr>
            <w:r>
              <w:rPr>
                <w:rFonts w:cstheme="minorHAnsi"/>
                <w:b/>
                <w:sz w:val="20"/>
                <w:szCs w:val="20"/>
                <w:u w:val="single"/>
              </w:rPr>
              <w:t>Media Language and Representation</w:t>
            </w:r>
          </w:p>
          <w:p w14:paraId="6EBCAFC9" w14:textId="77777777" w:rsidR="00D20D2B" w:rsidRPr="00903386" w:rsidRDefault="00D20D2B" w:rsidP="00D20D2B">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903386">
              <w:rPr>
                <w:rFonts w:cstheme="minorHAnsi"/>
                <w:bCs/>
                <w:sz w:val="20"/>
                <w:szCs w:val="20"/>
              </w:rPr>
              <w:t>Print media – Advertisement</w:t>
            </w:r>
          </w:p>
          <w:p w14:paraId="57B0AF86" w14:textId="77777777" w:rsidR="00D20D2B" w:rsidRPr="00903386" w:rsidRDefault="00D20D2B" w:rsidP="00D20D2B">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903386">
              <w:rPr>
                <w:rFonts w:cstheme="minorHAnsi"/>
                <w:bCs/>
                <w:sz w:val="20"/>
                <w:szCs w:val="20"/>
              </w:rPr>
              <w:t>Print media – Film marketing</w:t>
            </w:r>
          </w:p>
          <w:p w14:paraId="304A8B1C" w14:textId="77777777" w:rsidR="00D20D2B" w:rsidRPr="00903386" w:rsidRDefault="00D20D2B" w:rsidP="00D20D2B">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903386">
              <w:rPr>
                <w:rFonts w:cstheme="minorHAnsi"/>
                <w:bCs/>
                <w:sz w:val="20"/>
                <w:szCs w:val="20"/>
              </w:rPr>
              <w:t>Print media – Newspapers</w:t>
            </w:r>
          </w:p>
          <w:p w14:paraId="36C78C6F" w14:textId="77777777" w:rsidR="00D20D2B" w:rsidRPr="00903386" w:rsidRDefault="00D20D2B" w:rsidP="00D20D2B">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903386">
              <w:rPr>
                <w:rFonts w:cstheme="minorHAnsi"/>
                <w:bCs/>
                <w:sz w:val="20"/>
                <w:szCs w:val="20"/>
              </w:rPr>
              <w:t>Print media – Magazines</w:t>
            </w:r>
          </w:p>
          <w:p w14:paraId="49FAFD28" w14:textId="77777777" w:rsidR="00D20D2B" w:rsidRDefault="00D20D2B" w:rsidP="00D20D2B">
            <w:pPr>
              <w:cnfStyle w:val="000000010000" w:firstRow="0" w:lastRow="0" w:firstColumn="0" w:lastColumn="0" w:oddVBand="0" w:evenVBand="0" w:oddHBand="0" w:evenHBand="1" w:firstRowFirstColumn="0" w:firstRowLastColumn="0" w:lastRowFirstColumn="0" w:lastRowLastColumn="0"/>
              <w:rPr>
                <w:rFonts w:cstheme="minorHAnsi"/>
                <w:b/>
                <w:bCs/>
                <w:sz w:val="20"/>
                <w:szCs w:val="20"/>
              </w:rPr>
            </w:pPr>
          </w:p>
          <w:p w14:paraId="3CCED201" w14:textId="77777777" w:rsidR="00D20D2B" w:rsidRDefault="00D20D2B" w:rsidP="00D20D2B">
            <w:pPr>
              <w:cnfStyle w:val="000000010000" w:firstRow="0" w:lastRow="0" w:firstColumn="0" w:lastColumn="0" w:oddVBand="0" w:evenVBand="0" w:oddHBand="0" w:evenHBand="1" w:firstRowFirstColumn="0" w:firstRowLastColumn="0" w:lastRowFirstColumn="0" w:lastRowLastColumn="0"/>
              <w:rPr>
                <w:rFonts w:cstheme="minorHAnsi"/>
                <w:b/>
                <w:bCs/>
                <w:sz w:val="20"/>
                <w:szCs w:val="20"/>
              </w:rPr>
            </w:pPr>
          </w:p>
          <w:p w14:paraId="655B4E79" w14:textId="77777777" w:rsidR="00D20D2B" w:rsidRDefault="00D20D2B" w:rsidP="00D20D2B">
            <w:pPr>
              <w:cnfStyle w:val="000000010000" w:firstRow="0" w:lastRow="0" w:firstColumn="0" w:lastColumn="0" w:oddVBand="0" w:evenVBand="0" w:oddHBand="0" w:evenHBand="1" w:firstRowFirstColumn="0" w:firstRowLastColumn="0" w:lastRowFirstColumn="0" w:lastRowLastColumn="0"/>
              <w:rPr>
                <w:rFonts w:cstheme="minorHAnsi"/>
                <w:b/>
                <w:bCs/>
                <w:sz w:val="20"/>
                <w:szCs w:val="20"/>
                <w:u w:val="single"/>
              </w:rPr>
            </w:pPr>
            <w:r w:rsidRPr="00903386">
              <w:rPr>
                <w:rFonts w:cstheme="minorHAnsi"/>
                <w:b/>
                <w:bCs/>
                <w:sz w:val="20"/>
                <w:szCs w:val="20"/>
                <w:u w:val="single"/>
              </w:rPr>
              <w:t>Industry and Audience</w:t>
            </w:r>
          </w:p>
          <w:p w14:paraId="7ADE5730" w14:textId="77777777" w:rsidR="00D20D2B" w:rsidRPr="00903386" w:rsidRDefault="00D20D2B" w:rsidP="00D20D2B">
            <w:pPr>
              <w:cnfStyle w:val="000000010000" w:firstRow="0" w:lastRow="0" w:firstColumn="0" w:lastColumn="0" w:oddVBand="0" w:evenVBand="0" w:oddHBand="0" w:evenHBand="1" w:firstRowFirstColumn="0" w:firstRowLastColumn="0" w:lastRowFirstColumn="0" w:lastRowLastColumn="0"/>
              <w:rPr>
                <w:rFonts w:cstheme="minorHAnsi"/>
                <w:sz w:val="20"/>
                <w:szCs w:val="20"/>
              </w:rPr>
            </w:pPr>
            <w:r w:rsidRPr="00903386">
              <w:rPr>
                <w:rFonts w:cstheme="minorHAnsi"/>
                <w:sz w:val="20"/>
                <w:szCs w:val="20"/>
              </w:rPr>
              <w:t>Radio &amp; Digital media – The Archers</w:t>
            </w:r>
          </w:p>
          <w:p w14:paraId="3EC3C778" w14:textId="77777777" w:rsidR="00D20D2B" w:rsidRPr="00903386" w:rsidRDefault="00D20D2B" w:rsidP="00D20D2B">
            <w:pPr>
              <w:cnfStyle w:val="000000010000" w:firstRow="0" w:lastRow="0" w:firstColumn="0" w:lastColumn="0" w:oddVBand="0" w:evenVBand="0" w:oddHBand="0" w:evenHBand="1" w:firstRowFirstColumn="0" w:firstRowLastColumn="0" w:lastRowFirstColumn="0" w:lastRowLastColumn="0"/>
              <w:rPr>
                <w:rFonts w:cstheme="minorHAnsi"/>
                <w:sz w:val="20"/>
                <w:szCs w:val="20"/>
              </w:rPr>
            </w:pPr>
            <w:r w:rsidRPr="00903386">
              <w:rPr>
                <w:rFonts w:cstheme="minorHAnsi"/>
                <w:sz w:val="20"/>
                <w:szCs w:val="20"/>
              </w:rPr>
              <w:t>Digital media – Fortnite</w:t>
            </w:r>
          </w:p>
          <w:p w14:paraId="77C82A52" w14:textId="77777777" w:rsidR="00D20D2B" w:rsidRPr="00903386" w:rsidRDefault="00D20D2B" w:rsidP="00D20D2B">
            <w:pPr>
              <w:cnfStyle w:val="000000010000" w:firstRow="0" w:lastRow="0" w:firstColumn="0" w:lastColumn="0" w:oddVBand="0" w:evenVBand="0" w:oddHBand="0" w:evenHBand="1" w:firstRowFirstColumn="0" w:firstRowLastColumn="0" w:lastRowFirstColumn="0" w:lastRowLastColumn="0"/>
              <w:rPr>
                <w:rFonts w:cstheme="minorHAnsi"/>
                <w:sz w:val="20"/>
                <w:szCs w:val="20"/>
              </w:rPr>
            </w:pPr>
            <w:r w:rsidRPr="00903386">
              <w:rPr>
                <w:rFonts w:cstheme="minorHAnsi"/>
                <w:sz w:val="20"/>
                <w:szCs w:val="20"/>
              </w:rPr>
              <w:t>Digital media – The Sun</w:t>
            </w:r>
          </w:p>
          <w:p w14:paraId="550C82ED" w14:textId="77777777" w:rsidR="00D20D2B" w:rsidRDefault="00D20D2B" w:rsidP="00D20D2B">
            <w:pPr>
              <w:cnfStyle w:val="000000010000" w:firstRow="0" w:lastRow="0" w:firstColumn="0" w:lastColumn="0" w:oddVBand="0" w:evenVBand="0" w:oddHBand="0" w:evenHBand="1" w:firstRowFirstColumn="0" w:firstRowLastColumn="0" w:lastRowFirstColumn="0" w:lastRowLastColumn="0"/>
              <w:rPr>
                <w:rFonts w:cstheme="minorHAnsi"/>
                <w:sz w:val="20"/>
                <w:szCs w:val="20"/>
              </w:rPr>
            </w:pPr>
            <w:r w:rsidRPr="00903386">
              <w:rPr>
                <w:rFonts w:cstheme="minorHAnsi"/>
                <w:sz w:val="20"/>
                <w:szCs w:val="20"/>
              </w:rPr>
              <w:t xml:space="preserve">Digital media </w:t>
            </w:r>
            <w:r>
              <w:rPr>
                <w:rFonts w:cstheme="minorHAnsi"/>
                <w:sz w:val="20"/>
                <w:szCs w:val="20"/>
              </w:rPr>
              <w:t>–</w:t>
            </w:r>
            <w:r w:rsidRPr="00903386">
              <w:rPr>
                <w:rFonts w:cstheme="minorHAnsi"/>
                <w:sz w:val="20"/>
                <w:szCs w:val="20"/>
              </w:rPr>
              <w:t xml:space="preserve"> Bond</w:t>
            </w:r>
          </w:p>
          <w:p w14:paraId="5C0790BE" w14:textId="77777777" w:rsidR="00D20D2B" w:rsidRDefault="00D20D2B" w:rsidP="00D20D2B">
            <w:pPr>
              <w:cnfStyle w:val="000000010000" w:firstRow="0" w:lastRow="0" w:firstColumn="0" w:lastColumn="0" w:oddVBand="0" w:evenVBand="0" w:oddHBand="0" w:evenHBand="1" w:firstRowFirstColumn="0" w:firstRowLastColumn="0" w:lastRowFirstColumn="0" w:lastRowLastColumn="0"/>
              <w:rPr>
                <w:rFonts w:cstheme="minorHAnsi"/>
                <w:sz w:val="20"/>
                <w:szCs w:val="20"/>
              </w:rPr>
            </w:pPr>
          </w:p>
          <w:p w14:paraId="4A582636" w14:textId="77777777" w:rsidR="00D20D2B" w:rsidRDefault="00D20D2B" w:rsidP="00D20D2B">
            <w:pPr>
              <w:cnfStyle w:val="000000010000" w:firstRow="0" w:lastRow="0" w:firstColumn="0" w:lastColumn="0" w:oddVBand="0" w:evenVBand="0" w:oddHBand="0" w:evenHBand="1" w:firstRowFirstColumn="0" w:firstRowLastColumn="0" w:lastRowFirstColumn="0" w:lastRowLastColumn="0"/>
              <w:rPr>
                <w:rFonts w:cstheme="minorHAnsi"/>
                <w:sz w:val="20"/>
                <w:szCs w:val="20"/>
                <w:u w:val="single"/>
              </w:rPr>
            </w:pPr>
          </w:p>
          <w:p w14:paraId="32BEC72D" w14:textId="77777777" w:rsidR="00D20D2B" w:rsidRPr="00903386" w:rsidRDefault="00D20D2B" w:rsidP="00D20D2B">
            <w:pPr>
              <w:cnfStyle w:val="000000010000" w:firstRow="0" w:lastRow="0" w:firstColumn="0" w:lastColumn="0" w:oddVBand="0" w:evenVBand="0" w:oddHBand="0" w:evenHBand="1" w:firstRowFirstColumn="0" w:firstRowLastColumn="0" w:lastRowFirstColumn="0" w:lastRowLastColumn="0"/>
              <w:rPr>
                <w:rFonts w:cstheme="minorHAnsi"/>
                <w:sz w:val="20"/>
                <w:szCs w:val="20"/>
                <w:u w:val="single"/>
              </w:rPr>
            </w:pPr>
          </w:p>
          <w:p w14:paraId="5BEBCFDB" w14:textId="77777777" w:rsidR="00D20D2B" w:rsidRPr="00903386" w:rsidRDefault="00D20D2B" w:rsidP="00D20D2B">
            <w:pPr>
              <w:cnfStyle w:val="000000010000" w:firstRow="0" w:lastRow="0" w:firstColumn="0" w:lastColumn="0" w:oddVBand="0" w:evenVBand="0" w:oddHBand="0" w:evenHBand="1" w:firstRowFirstColumn="0" w:firstRowLastColumn="0" w:lastRowFirstColumn="0" w:lastRowLastColumn="0"/>
              <w:rPr>
                <w:rFonts w:cstheme="minorHAnsi"/>
                <w:b/>
                <w:bCs/>
                <w:sz w:val="20"/>
                <w:szCs w:val="20"/>
                <w:u w:val="single"/>
              </w:rPr>
            </w:pPr>
            <w:r w:rsidRPr="00903386">
              <w:rPr>
                <w:rFonts w:cstheme="minorHAnsi"/>
                <w:b/>
                <w:bCs/>
                <w:sz w:val="20"/>
                <w:szCs w:val="20"/>
                <w:u w:val="single"/>
              </w:rPr>
              <w:t xml:space="preserve">Component 2 </w:t>
            </w:r>
          </w:p>
          <w:p w14:paraId="0091DB7B" w14:textId="77777777" w:rsidR="00D20D2B" w:rsidRDefault="00D20D2B" w:rsidP="00D20D2B">
            <w:pPr>
              <w:cnfStyle w:val="000000010000" w:firstRow="0" w:lastRow="0" w:firstColumn="0" w:lastColumn="0" w:oddVBand="0" w:evenVBand="0" w:oddHBand="0" w:evenHBand="1" w:firstRowFirstColumn="0" w:firstRowLastColumn="0" w:lastRowFirstColumn="0" w:lastRowLastColumn="0"/>
              <w:rPr>
                <w:rFonts w:cstheme="minorHAnsi"/>
                <w:sz w:val="20"/>
                <w:szCs w:val="20"/>
              </w:rPr>
            </w:pPr>
            <w:r>
              <w:rPr>
                <w:rFonts w:cstheme="minorHAnsi"/>
                <w:sz w:val="20"/>
                <w:szCs w:val="20"/>
              </w:rPr>
              <w:t>TV Crime drama – Luther and The Sweeny</w:t>
            </w:r>
          </w:p>
          <w:p w14:paraId="769DA5C4" w14:textId="77777777" w:rsidR="00D20D2B" w:rsidRPr="00903386" w:rsidRDefault="00D20D2B" w:rsidP="00D20D2B">
            <w:pPr>
              <w:cnfStyle w:val="000000010000" w:firstRow="0" w:lastRow="0" w:firstColumn="0" w:lastColumn="0" w:oddVBand="0" w:evenVBand="0" w:oddHBand="0" w:evenHBand="1" w:firstRowFirstColumn="0" w:firstRowLastColumn="0" w:lastRowFirstColumn="0" w:lastRowLastColumn="0"/>
              <w:rPr>
                <w:rFonts w:cstheme="minorHAnsi"/>
                <w:sz w:val="20"/>
                <w:szCs w:val="20"/>
              </w:rPr>
            </w:pPr>
            <w:r>
              <w:rPr>
                <w:rFonts w:cstheme="minorHAnsi"/>
                <w:sz w:val="20"/>
                <w:szCs w:val="20"/>
              </w:rPr>
              <w:t xml:space="preserve">Music </w:t>
            </w:r>
            <w:proofErr w:type="gramStart"/>
            <w:r>
              <w:rPr>
                <w:rFonts w:cstheme="minorHAnsi"/>
                <w:sz w:val="20"/>
                <w:szCs w:val="20"/>
              </w:rPr>
              <w:t>videos  -</w:t>
            </w:r>
            <w:proofErr w:type="gramEnd"/>
            <w:r>
              <w:rPr>
                <w:rFonts w:cstheme="minorHAnsi"/>
                <w:sz w:val="20"/>
                <w:szCs w:val="20"/>
              </w:rPr>
              <w:t xml:space="preserve"> Lizzo, Stormzy, TLC</w:t>
            </w:r>
          </w:p>
          <w:p w14:paraId="58DF1EB5" w14:textId="2A93479F" w:rsidR="00D20D2B" w:rsidRPr="00C81D64" w:rsidRDefault="00D20D2B"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tc>
        <w:tc>
          <w:tcPr>
            <w:tcW w:w="5063" w:type="dxa"/>
          </w:tcPr>
          <w:p w14:paraId="113262F0" w14:textId="77777777" w:rsidR="00AE2C89" w:rsidRDefault="00AE2C89" w:rsidP="008074F4">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p>
          <w:p w14:paraId="550A402B" w14:textId="77777777" w:rsidR="00AE2C89" w:rsidRDefault="00AE2C89" w:rsidP="008074F4">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p>
          <w:p w14:paraId="054C8731" w14:textId="6EAD5551" w:rsidR="00AE2C89" w:rsidRDefault="00D20D2B" w:rsidP="008074F4">
            <w:pPr>
              <w:cnfStyle w:val="000000010000" w:firstRow="0" w:lastRow="0" w:firstColumn="0" w:lastColumn="0" w:oddVBand="0" w:evenVBand="0" w:oddHBand="0" w:evenHBand="1"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As above (Term 1)</w:t>
            </w:r>
          </w:p>
          <w:p w14:paraId="3529ED81" w14:textId="7E79BDA0" w:rsidR="00AE2C89" w:rsidRPr="003734EE" w:rsidRDefault="00AE2C89" w:rsidP="00665263">
            <w:pPr>
              <w:cnfStyle w:val="000000010000" w:firstRow="0" w:lastRow="0" w:firstColumn="0" w:lastColumn="0" w:oddVBand="0" w:evenVBand="0" w:oddHBand="0" w:evenHBand="1" w:firstRowFirstColumn="0" w:firstRowLastColumn="0" w:lastRowFirstColumn="0" w:lastRowLastColumn="0"/>
              <w:rPr>
                <w:rFonts w:cstheme="minorHAnsi"/>
                <w:b/>
                <w:sz w:val="20"/>
                <w:szCs w:val="20"/>
                <w:u w:val="single"/>
              </w:rPr>
            </w:pPr>
          </w:p>
        </w:tc>
        <w:tc>
          <w:tcPr>
            <w:tcW w:w="5064" w:type="dxa"/>
          </w:tcPr>
          <w:p w14:paraId="4D3F79C1" w14:textId="1983A21C" w:rsidR="007C2B46" w:rsidRDefault="007C2B46" w:rsidP="00665263">
            <w:pPr>
              <w:cnfStyle w:val="000000010000" w:firstRow="0" w:lastRow="0" w:firstColumn="0" w:lastColumn="0" w:oddVBand="0" w:evenVBand="0" w:oddHBand="0" w:evenHBand="1" w:firstRowFirstColumn="0" w:firstRowLastColumn="0" w:lastRowFirstColumn="0" w:lastRowLastColumn="0"/>
              <w:rPr>
                <w:rFonts w:cstheme="minorHAnsi"/>
                <w:b/>
                <w:sz w:val="20"/>
                <w:szCs w:val="20"/>
                <w:u w:val="single"/>
              </w:rPr>
            </w:pPr>
            <w:r w:rsidRPr="007C2B46">
              <w:rPr>
                <w:rFonts w:cstheme="minorHAnsi"/>
                <w:b/>
                <w:sz w:val="20"/>
                <w:szCs w:val="20"/>
                <w:u w:val="single"/>
              </w:rPr>
              <w:t>Skills</w:t>
            </w:r>
          </w:p>
          <w:p w14:paraId="58E902B4" w14:textId="77777777" w:rsidR="007C2B46" w:rsidRDefault="007C2B46" w:rsidP="00665263">
            <w:pPr>
              <w:cnfStyle w:val="000000010000" w:firstRow="0" w:lastRow="0" w:firstColumn="0" w:lastColumn="0" w:oddVBand="0" w:evenVBand="0" w:oddHBand="0" w:evenHBand="1" w:firstRowFirstColumn="0" w:firstRowLastColumn="0" w:lastRowFirstColumn="0" w:lastRowLastColumn="0"/>
              <w:rPr>
                <w:rFonts w:cstheme="minorHAnsi"/>
                <w:b/>
                <w:sz w:val="20"/>
                <w:szCs w:val="20"/>
                <w:u w:val="single"/>
              </w:rPr>
            </w:pPr>
          </w:p>
          <w:p w14:paraId="3EBD8D1D" w14:textId="77777777" w:rsidR="007C2B46" w:rsidRDefault="007C2B46" w:rsidP="007C2B46">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E</w:t>
            </w:r>
            <w:r w:rsidRPr="004D692B">
              <w:rPr>
                <w:rFonts w:cstheme="minorHAnsi"/>
                <w:bCs/>
                <w:sz w:val="20"/>
                <w:szCs w:val="20"/>
              </w:rPr>
              <w:t>nquiry, critical thinking, decision-making and analysis</w:t>
            </w:r>
          </w:p>
          <w:p w14:paraId="08DB5EB7" w14:textId="77777777" w:rsidR="007C2B46" w:rsidRDefault="007C2B46" w:rsidP="007C2B46">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 A</w:t>
            </w:r>
            <w:r w:rsidRPr="004D692B">
              <w:rPr>
                <w:rFonts w:cstheme="minorHAnsi"/>
                <w:bCs/>
                <w:sz w:val="20"/>
                <w:szCs w:val="20"/>
              </w:rPr>
              <w:t xml:space="preserve">cquire knowledge and understanding of a range of important media issues </w:t>
            </w:r>
          </w:p>
          <w:p w14:paraId="62CD4967" w14:textId="77777777" w:rsidR="007C2B46" w:rsidRDefault="007C2B46" w:rsidP="007C2B46">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 D</w:t>
            </w:r>
            <w:r w:rsidRPr="004D692B">
              <w:rPr>
                <w:rFonts w:cstheme="minorHAnsi"/>
                <w:bCs/>
                <w:sz w:val="20"/>
                <w:szCs w:val="20"/>
              </w:rPr>
              <w:t xml:space="preserve">evelop appreciation and critical understanding of the media and their role both historically and currently in society, culture and politics  </w:t>
            </w:r>
          </w:p>
          <w:p w14:paraId="7885D3B9" w14:textId="77777777" w:rsidR="007C2B46" w:rsidRDefault="007C2B46" w:rsidP="007C2B46">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 U</w:t>
            </w:r>
            <w:r w:rsidRPr="004D692B">
              <w:rPr>
                <w:rFonts w:cstheme="minorHAnsi"/>
                <w:bCs/>
                <w:sz w:val="20"/>
                <w:szCs w:val="20"/>
              </w:rPr>
              <w:t xml:space="preserve">nderstand and apply specialist subject-specific terminology to analyse and compare media products and the contexts in which they are produced and consumed </w:t>
            </w:r>
            <w:proofErr w:type="gramStart"/>
            <w:r w:rsidRPr="004D692B">
              <w:rPr>
                <w:rFonts w:cstheme="minorHAnsi"/>
                <w:bCs/>
                <w:sz w:val="20"/>
                <w:szCs w:val="20"/>
              </w:rPr>
              <w:t>in order to</w:t>
            </w:r>
            <w:proofErr w:type="gramEnd"/>
            <w:r w:rsidRPr="004D692B">
              <w:rPr>
                <w:rFonts w:cstheme="minorHAnsi"/>
                <w:bCs/>
                <w:sz w:val="20"/>
                <w:szCs w:val="20"/>
              </w:rPr>
              <w:t xml:space="preserve"> make informed arguments, reach substantiated judgements and draw conclusions about media issues</w:t>
            </w:r>
          </w:p>
          <w:p w14:paraId="41186235" w14:textId="77777777" w:rsidR="007C2B46" w:rsidRDefault="007C2B46" w:rsidP="007C2B46">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4D692B">
              <w:rPr>
                <w:rFonts w:cstheme="minorHAnsi"/>
                <w:bCs/>
                <w:sz w:val="20"/>
                <w:szCs w:val="20"/>
              </w:rPr>
              <w:t xml:space="preserve"> </w:t>
            </w:r>
            <w:r>
              <w:rPr>
                <w:rFonts w:cstheme="minorHAnsi"/>
                <w:bCs/>
                <w:sz w:val="20"/>
                <w:szCs w:val="20"/>
              </w:rPr>
              <w:t>- A</w:t>
            </w:r>
            <w:r w:rsidRPr="004D692B">
              <w:rPr>
                <w:rFonts w:cstheme="minorHAnsi"/>
                <w:bCs/>
                <w:sz w:val="20"/>
                <w:szCs w:val="20"/>
              </w:rPr>
              <w:t>ppreciate how theoretical understanding supports practice and practice supports theoretical understanding</w:t>
            </w:r>
          </w:p>
          <w:p w14:paraId="5F7C6AC9" w14:textId="77777777" w:rsidR="007C2B46" w:rsidRDefault="007C2B46" w:rsidP="007C2B46">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sidRPr="004D692B">
              <w:rPr>
                <w:rFonts w:cstheme="minorHAnsi"/>
                <w:bCs/>
                <w:sz w:val="20"/>
                <w:szCs w:val="20"/>
              </w:rPr>
              <w:t xml:space="preserve"> </w:t>
            </w:r>
            <w:r>
              <w:rPr>
                <w:rFonts w:cstheme="minorHAnsi"/>
                <w:bCs/>
                <w:sz w:val="20"/>
                <w:szCs w:val="20"/>
              </w:rPr>
              <w:t>- D</w:t>
            </w:r>
            <w:r w:rsidRPr="004D692B">
              <w:rPr>
                <w:rFonts w:cstheme="minorHAnsi"/>
                <w:bCs/>
                <w:sz w:val="20"/>
                <w:szCs w:val="20"/>
              </w:rPr>
              <w:t>evelop practical skills by providing opportunities for creative media production.</w:t>
            </w:r>
          </w:p>
          <w:p w14:paraId="43199190" w14:textId="77777777" w:rsidR="007C2B46" w:rsidRDefault="007C2B46" w:rsidP="007C2B46">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 A</w:t>
            </w:r>
            <w:r w:rsidRPr="003E60A7">
              <w:rPr>
                <w:rFonts w:cstheme="minorHAnsi"/>
                <w:bCs/>
                <w:sz w:val="20"/>
                <w:szCs w:val="20"/>
              </w:rPr>
              <w:t>nalyse and compare how media products construct and communicate meanings and generate intended interpretations and responses</w:t>
            </w:r>
          </w:p>
          <w:p w14:paraId="46F21468" w14:textId="77777777" w:rsidR="007C2B46" w:rsidRDefault="007C2B46" w:rsidP="007C2B46">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 U</w:t>
            </w:r>
            <w:r w:rsidRPr="003E60A7">
              <w:rPr>
                <w:rFonts w:cstheme="minorHAnsi"/>
                <w:bCs/>
                <w:sz w:val="20"/>
                <w:szCs w:val="20"/>
              </w:rPr>
              <w:t xml:space="preserve">se relevant theories or theoretical perspectives and relevant subject-specific terminology </w:t>
            </w:r>
          </w:p>
          <w:p w14:paraId="5005C47A" w14:textId="77777777" w:rsidR="007C2B46" w:rsidRDefault="007C2B46" w:rsidP="007C2B46">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 R</w:t>
            </w:r>
            <w:r w:rsidRPr="003E60A7">
              <w:rPr>
                <w:rFonts w:cstheme="minorHAnsi"/>
                <w:bCs/>
                <w:sz w:val="20"/>
                <w:szCs w:val="20"/>
              </w:rPr>
              <w:t xml:space="preserve">espond through discursive writing to show knowledge and understanding of media issues </w:t>
            </w:r>
          </w:p>
          <w:p w14:paraId="084F6F57" w14:textId="77777777" w:rsidR="007C2B46" w:rsidRDefault="007C2B46" w:rsidP="007C2B46">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 xml:space="preserve"> - C</w:t>
            </w:r>
            <w:r w:rsidRPr="003E60A7">
              <w:rPr>
                <w:rFonts w:cstheme="minorHAnsi"/>
                <w:bCs/>
                <w:sz w:val="20"/>
                <w:szCs w:val="20"/>
              </w:rPr>
              <w:t>onstruct and develop a sustained line of reasoning which is coherent, relevant, substantiated and logically structured in an extended response</w:t>
            </w:r>
          </w:p>
          <w:p w14:paraId="379087FC" w14:textId="77777777" w:rsidR="007C2B46" w:rsidRDefault="007C2B46" w:rsidP="00665263">
            <w:pPr>
              <w:cnfStyle w:val="000000010000" w:firstRow="0" w:lastRow="0" w:firstColumn="0" w:lastColumn="0" w:oddVBand="0" w:evenVBand="0" w:oddHBand="0" w:evenHBand="1" w:firstRowFirstColumn="0" w:firstRowLastColumn="0" w:lastRowFirstColumn="0" w:lastRowLastColumn="0"/>
              <w:rPr>
                <w:rFonts w:cstheme="minorHAnsi"/>
                <w:b/>
                <w:sz w:val="20"/>
                <w:szCs w:val="20"/>
                <w:u w:val="single"/>
              </w:rPr>
            </w:pPr>
          </w:p>
          <w:p w14:paraId="0A51916A" w14:textId="77777777" w:rsidR="007C2B46" w:rsidRPr="007C2B46" w:rsidRDefault="007C2B46" w:rsidP="00665263">
            <w:pPr>
              <w:cnfStyle w:val="000000010000" w:firstRow="0" w:lastRow="0" w:firstColumn="0" w:lastColumn="0" w:oddVBand="0" w:evenVBand="0" w:oddHBand="0" w:evenHBand="1" w:firstRowFirstColumn="0" w:firstRowLastColumn="0" w:lastRowFirstColumn="0" w:lastRowLastColumn="0"/>
              <w:rPr>
                <w:rFonts w:cstheme="minorHAnsi"/>
                <w:b/>
                <w:sz w:val="20"/>
                <w:szCs w:val="20"/>
                <w:u w:val="single"/>
              </w:rPr>
            </w:pPr>
          </w:p>
          <w:p w14:paraId="2F14A566" w14:textId="77777777" w:rsidR="00D20D2B" w:rsidRDefault="00D20D2B" w:rsidP="00D20D2B">
            <w:pPr>
              <w:cnfStyle w:val="000000010000" w:firstRow="0" w:lastRow="0" w:firstColumn="0" w:lastColumn="0" w:oddVBand="0" w:evenVBand="0" w:oddHBand="0" w:evenHBand="1" w:firstRowFirstColumn="0" w:firstRowLastColumn="0" w:lastRowFirstColumn="0" w:lastRowLastColumn="0"/>
              <w:rPr>
                <w:rFonts w:cstheme="minorHAnsi"/>
                <w:b/>
                <w:sz w:val="20"/>
                <w:szCs w:val="20"/>
                <w:u w:val="single"/>
              </w:rPr>
            </w:pPr>
            <w:r w:rsidRPr="003E60A7">
              <w:rPr>
                <w:rFonts w:cstheme="minorHAnsi"/>
                <w:b/>
                <w:sz w:val="20"/>
                <w:szCs w:val="20"/>
                <w:u w:val="single"/>
              </w:rPr>
              <w:t>Assessment</w:t>
            </w:r>
          </w:p>
          <w:p w14:paraId="461A0EF3" w14:textId="77777777" w:rsidR="00D20D2B" w:rsidRDefault="00D20D2B" w:rsidP="00D20D2B">
            <w:pPr>
              <w:cnfStyle w:val="000000010000" w:firstRow="0" w:lastRow="0" w:firstColumn="0" w:lastColumn="0" w:oddVBand="0" w:evenVBand="0" w:oddHBand="0" w:evenHBand="1" w:firstRowFirstColumn="0" w:firstRowLastColumn="0" w:lastRowFirstColumn="0" w:lastRowLastColumn="0"/>
              <w:rPr>
                <w:rFonts w:cstheme="minorHAnsi"/>
                <w:b/>
                <w:sz w:val="20"/>
                <w:szCs w:val="20"/>
                <w:u w:val="single"/>
              </w:rPr>
            </w:pPr>
          </w:p>
          <w:p w14:paraId="70BC5265" w14:textId="77777777" w:rsidR="00D20D2B" w:rsidRPr="00E4203D" w:rsidRDefault="00D20D2B" w:rsidP="00D20D2B">
            <w:pPr>
              <w:cnfStyle w:val="000000010000" w:firstRow="0" w:lastRow="0" w:firstColumn="0" w:lastColumn="0" w:oddVBand="0" w:evenVBand="0" w:oddHBand="0" w:evenHBand="1" w:firstRowFirstColumn="0" w:firstRowLastColumn="0" w:lastRowFirstColumn="0" w:lastRowLastColumn="0"/>
              <w:rPr>
                <w:bCs/>
                <w:sz w:val="20"/>
                <w:szCs w:val="20"/>
              </w:rPr>
            </w:pPr>
            <w:r w:rsidRPr="00E4203D">
              <w:rPr>
                <w:bCs/>
                <w:sz w:val="20"/>
                <w:szCs w:val="20"/>
              </w:rPr>
              <w:t>Constant verbal feedback.</w:t>
            </w:r>
          </w:p>
          <w:p w14:paraId="03B1EFE5" w14:textId="77777777" w:rsidR="00D20D2B" w:rsidRPr="00E4203D" w:rsidRDefault="00D20D2B" w:rsidP="00D20D2B">
            <w:pPr>
              <w:cnfStyle w:val="000000010000" w:firstRow="0" w:lastRow="0" w:firstColumn="0" w:lastColumn="0" w:oddVBand="0" w:evenVBand="0" w:oddHBand="0" w:evenHBand="1" w:firstRowFirstColumn="0" w:firstRowLastColumn="0" w:lastRowFirstColumn="0" w:lastRowLastColumn="0"/>
              <w:rPr>
                <w:bCs/>
                <w:sz w:val="20"/>
                <w:szCs w:val="20"/>
              </w:rPr>
            </w:pPr>
          </w:p>
          <w:p w14:paraId="5C4CD9C4" w14:textId="77777777" w:rsidR="00D20D2B" w:rsidRDefault="00D20D2B" w:rsidP="00D20D2B">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 xml:space="preserve">Regular formative assessment on induvial exam-style questions and marked to GCSE framework. </w:t>
            </w:r>
          </w:p>
          <w:p w14:paraId="273996E9" w14:textId="77777777" w:rsidR="00AE2C89" w:rsidRDefault="00AE2C89"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11084D06" w14:textId="67440352" w:rsidR="00D20D2B" w:rsidRDefault="00D20D2B"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r>
              <w:rPr>
                <w:rFonts w:cstheme="minorHAnsi"/>
                <w:bCs/>
                <w:sz w:val="20"/>
                <w:szCs w:val="20"/>
              </w:rPr>
              <w:t xml:space="preserve">Regular in-class full mock papers with </w:t>
            </w:r>
            <w:r w:rsidR="007C2B46">
              <w:rPr>
                <w:rFonts w:cstheme="minorHAnsi"/>
                <w:bCs/>
                <w:sz w:val="20"/>
                <w:szCs w:val="20"/>
              </w:rPr>
              <w:t xml:space="preserve">regular feedback. </w:t>
            </w:r>
          </w:p>
          <w:p w14:paraId="3688FEFD" w14:textId="77777777" w:rsidR="007C2B46" w:rsidRDefault="007C2B46"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1D0D18FF" w14:textId="77777777" w:rsidR="00AE2C89" w:rsidRPr="003734EE" w:rsidRDefault="00AE2C89"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p w14:paraId="123BF100" w14:textId="69A5E9F4" w:rsidR="00AE2C89" w:rsidRPr="003734EE" w:rsidRDefault="00AE2C89" w:rsidP="00665263">
            <w:pPr>
              <w:cnfStyle w:val="000000010000" w:firstRow="0" w:lastRow="0" w:firstColumn="0" w:lastColumn="0" w:oddVBand="0" w:evenVBand="0" w:oddHBand="0" w:evenHBand="1" w:firstRowFirstColumn="0" w:firstRowLastColumn="0" w:lastRowFirstColumn="0" w:lastRowLastColumn="0"/>
              <w:rPr>
                <w:rFonts w:cstheme="minorHAnsi"/>
                <w:bCs/>
                <w:sz w:val="20"/>
                <w:szCs w:val="20"/>
              </w:rPr>
            </w:pPr>
          </w:p>
        </w:tc>
      </w:tr>
    </w:tbl>
    <w:p w14:paraId="7E009712" w14:textId="77777777" w:rsidR="00C5763D" w:rsidRDefault="00C5763D" w:rsidP="00AF3C9C">
      <w:pPr>
        <w:rPr>
          <w:b/>
          <w:sz w:val="28"/>
          <w:u w:val="single"/>
        </w:rPr>
      </w:pPr>
    </w:p>
    <w:p w14:paraId="567FD13E" w14:textId="77777777" w:rsidR="001313DA" w:rsidRDefault="001313DA" w:rsidP="00AF3C9C">
      <w:pPr>
        <w:rPr>
          <w:b/>
          <w:sz w:val="28"/>
        </w:rPr>
      </w:pPr>
    </w:p>
    <w:sectPr w:rsidR="001313DA" w:rsidSect="00A80C55">
      <w:pgSz w:w="16838" w:h="11906" w:orient="landscape"/>
      <w:pgMar w:top="709" w:right="284" w:bottom="284" w:left="284" w:header="28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E40DD" w14:textId="77777777" w:rsidR="00755096" w:rsidRDefault="00755096" w:rsidP="006630A3">
      <w:pPr>
        <w:spacing w:after="0" w:line="240" w:lineRule="auto"/>
      </w:pPr>
      <w:r>
        <w:separator/>
      </w:r>
    </w:p>
  </w:endnote>
  <w:endnote w:type="continuationSeparator" w:id="0">
    <w:p w14:paraId="13363AAD" w14:textId="77777777" w:rsidR="00755096" w:rsidRDefault="00755096" w:rsidP="006630A3">
      <w:pPr>
        <w:spacing w:after="0" w:line="240" w:lineRule="auto"/>
      </w:pPr>
      <w:r>
        <w:continuationSeparator/>
      </w:r>
    </w:p>
  </w:endnote>
  <w:endnote w:type="continuationNotice" w:id="1">
    <w:p w14:paraId="1877C9A1" w14:textId="77777777" w:rsidR="00755096" w:rsidRDefault="0075509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CA9A0" w14:textId="77777777" w:rsidR="00755096" w:rsidRDefault="00755096" w:rsidP="006630A3">
      <w:pPr>
        <w:spacing w:after="0" w:line="240" w:lineRule="auto"/>
      </w:pPr>
      <w:r>
        <w:separator/>
      </w:r>
    </w:p>
  </w:footnote>
  <w:footnote w:type="continuationSeparator" w:id="0">
    <w:p w14:paraId="1E6FF78C" w14:textId="77777777" w:rsidR="00755096" w:rsidRDefault="00755096" w:rsidP="006630A3">
      <w:pPr>
        <w:spacing w:after="0" w:line="240" w:lineRule="auto"/>
      </w:pPr>
      <w:r>
        <w:continuationSeparator/>
      </w:r>
    </w:p>
  </w:footnote>
  <w:footnote w:type="continuationNotice" w:id="1">
    <w:p w14:paraId="533942B1" w14:textId="77777777" w:rsidR="00755096" w:rsidRDefault="0075509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134B7"/>
    <w:multiLevelType w:val="hybridMultilevel"/>
    <w:tmpl w:val="EF72A0A4"/>
    <w:lvl w:ilvl="0" w:tplc="4CB05A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94139E"/>
    <w:multiLevelType w:val="hybridMultilevel"/>
    <w:tmpl w:val="4BE02CC0"/>
    <w:lvl w:ilvl="0" w:tplc="04090001">
      <w:start w:val="1"/>
      <w:numFmt w:val="bullet"/>
      <w:lvlText w:val=""/>
      <w:lvlJc w:val="left"/>
      <w:pPr>
        <w:tabs>
          <w:tab w:val="num" w:pos="502"/>
        </w:tabs>
        <w:ind w:left="502"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74FE"/>
    <w:multiLevelType w:val="hybridMultilevel"/>
    <w:tmpl w:val="24F04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ED2030"/>
    <w:multiLevelType w:val="hybridMultilevel"/>
    <w:tmpl w:val="F8383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933297"/>
    <w:multiLevelType w:val="hybridMultilevel"/>
    <w:tmpl w:val="E82A5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FC354B"/>
    <w:multiLevelType w:val="hybridMultilevel"/>
    <w:tmpl w:val="3BEAD222"/>
    <w:lvl w:ilvl="0" w:tplc="DAF6B7A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3679AB"/>
    <w:multiLevelType w:val="hybridMultilevel"/>
    <w:tmpl w:val="94F88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490497"/>
    <w:multiLevelType w:val="hybridMultilevel"/>
    <w:tmpl w:val="A9581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4A66F9"/>
    <w:multiLevelType w:val="hybridMultilevel"/>
    <w:tmpl w:val="376E0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5430715">
    <w:abstractNumId w:val="3"/>
  </w:num>
  <w:num w:numId="2" w16cid:durableId="358312116">
    <w:abstractNumId w:val="6"/>
  </w:num>
  <w:num w:numId="3" w16cid:durableId="1388533386">
    <w:abstractNumId w:val="4"/>
  </w:num>
  <w:num w:numId="4" w16cid:durableId="346518126">
    <w:abstractNumId w:val="8"/>
  </w:num>
  <w:num w:numId="5" w16cid:durableId="635836917">
    <w:abstractNumId w:val="2"/>
  </w:num>
  <w:num w:numId="6" w16cid:durableId="484052341">
    <w:abstractNumId w:val="7"/>
  </w:num>
  <w:num w:numId="7" w16cid:durableId="302349319">
    <w:abstractNumId w:val="5"/>
  </w:num>
  <w:num w:numId="8" w16cid:durableId="1842819658">
    <w:abstractNumId w:val="1"/>
  </w:num>
  <w:num w:numId="9" w16cid:durableId="1813407428">
    <w:abstractNumId w:val="6"/>
  </w:num>
  <w:num w:numId="10" w16cid:durableId="1546061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0A3"/>
    <w:rsid w:val="0000415E"/>
    <w:rsid w:val="000122E8"/>
    <w:rsid w:val="000418F5"/>
    <w:rsid w:val="0004702A"/>
    <w:rsid w:val="00056EE6"/>
    <w:rsid w:val="00060737"/>
    <w:rsid w:val="00067146"/>
    <w:rsid w:val="00084C9E"/>
    <w:rsid w:val="0009382E"/>
    <w:rsid w:val="000B3863"/>
    <w:rsid w:val="000B3CA3"/>
    <w:rsid w:val="000C1C23"/>
    <w:rsid w:val="000C789E"/>
    <w:rsid w:val="000E2EB3"/>
    <w:rsid w:val="000F03ED"/>
    <w:rsid w:val="000F21B1"/>
    <w:rsid w:val="000F5A08"/>
    <w:rsid w:val="000F78C7"/>
    <w:rsid w:val="00116984"/>
    <w:rsid w:val="00125224"/>
    <w:rsid w:val="00130992"/>
    <w:rsid w:val="001313DA"/>
    <w:rsid w:val="00137799"/>
    <w:rsid w:val="00147E59"/>
    <w:rsid w:val="001578CF"/>
    <w:rsid w:val="00163C9D"/>
    <w:rsid w:val="0016552F"/>
    <w:rsid w:val="001662BF"/>
    <w:rsid w:val="001754CD"/>
    <w:rsid w:val="001807F7"/>
    <w:rsid w:val="00181113"/>
    <w:rsid w:val="0018133B"/>
    <w:rsid w:val="00183C59"/>
    <w:rsid w:val="00191FAF"/>
    <w:rsid w:val="001C6C28"/>
    <w:rsid w:val="001D551D"/>
    <w:rsid w:val="001D7E7D"/>
    <w:rsid w:val="001E5B9D"/>
    <w:rsid w:val="001F334E"/>
    <w:rsid w:val="001F695C"/>
    <w:rsid w:val="00204895"/>
    <w:rsid w:val="002266DF"/>
    <w:rsid w:val="002406F0"/>
    <w:rsid w:val="002440B0"/>
    <w:rsid w:val="002500CD"/>
    <w:rsid w:val="00253B37"/>
    <w:rsid w:val="00257BAD"/>
    <w:rsid w:val="002610AF"/>
    <w:rsid w:val="00264C2A"/>
    <w:rsid w:val="00264FEA"/>
    <w:rsid w:val="002660D3"/>
    <w:rsid w:val="002672B1"/>
    <w:rsid w:val="00267788"/>
    <w:rsid w:val="00284E3D"/>
    <w:rsid w:val="00286E2B"/>
    <w:rsid w:val="00287F54"/>
    <w:rsid w:val="002940A3"/>
    <w:rsid w:val="0029770C"/>
    <w:rsid w:val="002B751A"/>
    <w:rsid w:val="002C6176"/>
    <w:rsid w:val="002C6DC9"/>
    <w:rsid w:val="002D43D1"/>
    <w:rsid w:val="002F01F4"/>
    <w:rsid w:val="002F75A7"/>
    <w:rsid w:val="003046A4"/>
    <w:rsid w:val="00304B30"/>
    <w:rsid w:val="003054B2"/>
    <w:rsid w:val="00314396"/>
    <w:rsid w:val="00326434"/>
    <w:rsid w:val="00332028"/>
    <w:rsid w:val="0034117F"/>
    <w:rsid w:val="00356FB9"/>
    <w:rsid w:val="0035741B"/>
    <w:rsid w:val="00362521"/>
    <w:rsid w:val="00363E8B"/>
    <w:rsid w:val="0036603E"/>
    <w:rsid w:val="003734EE"/>
    <w:rsid w:val="00374062"/>
    <w:rsid w:val="00374E51"/>
    <w:rsid w:val="00380C92"/>
    <w:rsid w:val="003858D4"/>
    <w:rsid w:val="00395F79"/>
    <w:rsid w:val="0039742B"/>
    <w:rsid w:val="003B17D2"/>
    <w:rsid w:val="003C28E6"/>
    <w:rsid w:val="003C5396"/>
    <w:rsid w:val="003D1314"/>
    <w:rsid w:val="003D3B35"/>
    <w:rsid w:val="003D4027"/>
    <w:rsid w:val="003D4A1E"/>
    <w:rsid w:val="003E4AAE"/>
    <w:rsid w:val="003E5913"/>
    <w:rsid w:val="003E60A7"/>
    <w:rsid w:val="003E7DC0"/>
    <w:rsid w:val="003F6F59"/>
    <w:rsid w:val="004009A2"/>
    <w:rsid w:val="004033F0"/>
    <w:rsid w:val="00425E8B"/>
    <w:rsid w:val="00427B06"/>
    <w:rsid w:val="004337B2"/>
    <w:rsid w:val="00437140"/>
    <w:rsid w:val="0045211F"/>
    <w:rsid w:val="00473786"/>
    <w:rsid w:val="004805E6"/>
    <w:rsid w:val="00484BBB"/>
    <w:rsid w:val="00484CD3"/>
    <w:rsid w:val="004867FF"/>
    <w:rsid w:val="004A4D29"/>
    <w:rsid w:val="004A5F4F"/>
    <w:rsid w:val="004D3BC4"/>
    <w:rsid w:val="004D66A6"/>
    <w:rsid w:val="004D692B"/>
    <w:rsid w:val="004D7CF9"/>
    <w:rsid w:val="004E29E3"/>
    <w:rsid w:val="004E6535"/>
    <w:rsid w:val="004E71C6"/>
    <w:rsid w:val="00502FC1"/>
    <w:rsid w:val="005041FA"/>
    <w:rsid w:val="0050587B"/>
    <w:rsid w:val="00516C51"/>
    <w:rsid w:val="005203D1"/>
    <w:rsid w:val="00520982"/>
    <w:rsid w:val="005315D0"/>
    <w:rsid w:val="00536E23"/>
    <w:rsid w:val="00543D67"/>
    <w:rsid w:val="0054477C"/>
    <w:rsid w:val="005673A4"/>
    <w:rsid w:val="00570043"/>
    <w:rsid w:val="005720AD"/>
    <w:rsid w:val="0057458C"/>
    <w:rsid w:val="005779CC"/>
    <w:rsid w:val="005914A3"/>
    <w:rsid w:val="00594846"/>
    <w:rsid w:val="005A081C"/>
    <w:rsid w:val="005A468B"/>
    <w:rsid w:val="005A7332"/>
    <w:rsid w:val="005B3CDC"/>
    <w:rsid w:val="005C525C"/>
    <w:rsid w:val="005D33FA"/>
    <w:rsid w:val="005E5899"/>
    <w:rsid w:val="005F3468"/>
    <w:rsid w:val="005F6CF2"/>
    <w:rsid w:val="00602397"/>
    <w:rsid w:val="006104B6"/>
    <w:rsid w:val="0061310B"/>
    <w:rsid w:val="00616D73"/>
    <w:rsid w:val="0062286C"/>
    <w:rsid w:val="00623A22"/>
    <w:rsid w:val="0062723E"/>
    <w:rsid w:val="006276E5"/>
    <w:rsid w:val="00640E79"/>
    <w:rsid w:val="0064435E"/>
    <w:rsid w:val="0065184A"/>
    <w:rsid w:val="006630A3"/>
    <w:rsid w:val="00665263"/>
    <w:rsid w:val="006704DB"/>
    <w:rsid w:val="00670D20"/>
    <w:rsid w:val="0067244C"/>
    <w:rsid w:val="0067602A"/>
    <w:rsid w:val="00686C61"/>
    <w:rsid w:val="00687FA8"/>
    <w:rsid w:val="0069012C"/>
    <w:rsid w:val="00691746"/>
    <w:rsid w:val="00694C40"/>
    <w:rsid w:val="00694EFD"/>
    <w:rsid w:val="006A5B9F"/>
    <w:rsid w:val="006C452C"/>
    <w:rsid w:val="006C4C74"/>
    <w:rsid w:val="006D5190"/>
    <w:rsid w:val="006E0098"/>
    <w:rsid w:val="006E4EBB"/>
    <w:rsid w:val="0070244C"/>
    <w:rsid w:val="00704442"/>
    <w:rsid w:val="007229E0"/>
    <w:rsid w:val="007265F8"/>
    <w:rsid w:val="00731429"/>
    <w:rsid w:val="0074036F"/>
    <w:rsid w:val="00743992"/>
    <w:rsid w:val="00753E2C"/>
    <w:rsid w:val="00755096"/>
    <w:rsid w:val="0076423E"/>
    <w:rsid w:val="007845BB"/>
    <w:rsid w:val="007900AD"/>
    <w:rsid w:val="0079215A"/>
    <w:rsid w:val="00794159"/>
    <w:rsid w:val="007B00FC"/>
    <w:rsid w:val="007B0B05"/>
    <w:rsid w:val="007B141F"/>
    <w:rsid w:val="007B3B31"/>
    <w:rsid w:val="007C0D33"/>
    <w:rsid w:val="007C2B46"/>
    <w:rsid w:val="007D13CD"/>
    <w:rsid w:val="007E456E"/>
    <w:rsid w:val="007E579F"/>
    <w:rsid w:val="007F3912"/>
    <w:rsid w:val="00800C4A"/>
    <w:rsid w:val="00800FA9"/>
    <w:rsid w:val="008074F4"/>
    <w:rsid w:val="00811886"/>
    <w:rsid w:val="00811AD1"/>
    <w:rsid w:val="008176DA"/>
    <w:rsid w:val="00817B49"/>
    <w:rsid w:val="00820258"/>
    <w:rsid w:val="00821A78"/>
    <w:rsid w:val="008339D3"/>
    <w:rsid w:val="00842915"/>
    <w:rsid w:val="0084612B"/>
    <w:rsid w:val="0085405D"/>
    <w:rsid w:val="00867467"/>
    <w:rsid w:val="00872310"/>
    <w:rsid w:val="008732E2"/>
    <w:rsid w:val="00876EBD"/>
    <w:rsid w:val="008773D2"/>
    <w:rsid w:val="008774DD"/>
    <w:rsid w:val="008815EE"/>
    <w:rsid w:val="008829B8"/>
    <w:rsid w:val="008945E4"/>
    <w:rsid w:val="008A1052"/>
    <w:rsid w:val="008A3018"/>
    <w:rsid w:val="008A74A3"/>
    <w:rsid w:val="008B382C"/>
    <w:rsid w:val="008B5172"/>
    <w:rsid w:val="008B6602"/>
    <w:rsid w:val="008D0E3A"/>
    <w:rsid w:val="008E6AEC"/>
    <w:rsid w:val="008F0927"/>
    <w:rsid w:val="008F09E4"/>
    <w:rsid w:val="00903386"/>
    <w:rsid w:val="009122C0"/>
    <w:rsid w:val="00912DBF"/>
    <w:rsid w:val="00915E07"/>
    <w:rsid w:val="00922D02"/>
    <w:rsid w:val="009262BA"/>
    <w:rsid w:val="009334F3"/>
    <w:rsid w:val="00935F81"/>
    <w:rsid w:val="009435E6"/>
    <w:rsid w:val="00950064"/>
    <w:rsid w:val="0096101A"/>
    <w:rsid w:val="00972700"/>
    <w:rsid w:val="00974406"/>
    <w:rsid w:val="0097485B"/>
    <w:rsid w:val="00975E92"/>
    <w:rsid w:val="00976413"/>
    <w:rsid w:val="0098118B"/>
    <w:rsid w:val="00996DC7"/>
    <w:rsid w:val="009A0B4B"/>
    <w:rsid w:val="009A12A2"/>
    <w:rsid w:val="009A4138"/>
    <w:rsid w:val="009C70AD"/>
    <w:rsid w:val="009D0C05"/>
    <w:rsid w:val="009D457C"/>
    <w:rsid w:val="009D7504"/>
    <w:rsid w:val="009E1AFD"/>
    <w:rsid w:val="009E2F1F"/>
    <w:rsid w:val="009F473B"/>
    <w:rsid w:val="00A114F3"/>
    <w:rsid w:val="00A132E0"/>
    <w:rsid w:val="00A17376"/>
    <w:rsid w:val="00A217E9"/>
    <w:rsid w:val="00A2260D"/>
    <w:rsid w:val="00A25618"/>
    <w:rsid w:val="00A42EB4"/>
    <w:rsid w:val="00A45027"/>
    <w:rsid w:val="00A47D6D"/>
    <w:rsid w:val="00A53C89"/>
    <w:rsid w:val="00A54070"/>
    <w:rsid w:val="00A61E4F"/>
    <w:rsid w:val="00A80C55"/>
    <w:rsid w:val="00A81EC1"/>
    <w:rsid w:val="00A82517"/>
    <w:rsid w:val="00A942EE"/>
    <w:rsid w:val="00AC48A6"/>
    <w:rsid w:val="00AC7228"/>
    <w:rsid w:val="00AE2C89"/>
    <w:rsid w:val="00AE314A"/>
    <w:rsid w:val="00AE54F7"/>
    <w:rsid w:val="00AF31C0"/>
    <w:rsid w:val="00AF3C9C"/>
    <w:rsid w:val="00B018C4"/>
    <w:rsid w:val="00B0489C"/>
    <w:rsid w:val="00B26FFF"/>
    <w:rsid w:val="00B3197E"/>
    <w:rsid w:val="00B33BC1"/>
    <w:rsid w:val="00B3582B"/>
    <w:rsid w:val="00B35E29"/>
    <w:rsid w:val="00B46C22"/>
    <w:rsid w:val="00B51AF5"/>
    <w:rsid w:val="00B55993"/>
    <w:rsid w:val="00B6046A"/>
    <w:rsid w:val="00B653E6"/>
    <w:rsid w:val="00B75C0E"/>
    <w:rsid w:val="00B82B64"/>
    <w:rsid w:val="00B865B6"/>
    <w:rsid w:val="00B900EB"/>
    <w:rsid w:val="00B92CE7"/>
    <w:rsid w:val="00BC1413"/>
    <w:rsid w:val="00BC4B94"/>
    <w:rsid w:val="00BC7071"/>
    <w:rsid w:val="00BD4913"/>
    <w:rsid w:val="00BD7DE8"/>
    <w:rsid w:val="00BE1AA3"/>
    <w:rsid w:val="00BF02E2"/>
    <w:rsid w:val="00BF7063"/>
    <w:rsid w:val="00C015AF"/>
    <w:rsid w:val="00C0163A"/>
    <w:rsid w:val="00C0594F"/>
    <w:rsid w:val="00C115A1"/>
    <w:rsid w:val="00C420A9"/>
    <w:rsid w:val="00C45255"/>
    <w:rsid w:val="00C46F3F"/>
    <w:rsid w:val="00C556EC"/>
    <w:rsid w:val="00C55BD3"/>
    <w:rsid w:val="00C5763D"/>
    <w:rsid w:val="00C6489E"/>
    <w:rsid w:val="00C81047"/>
    <w:rsid w:val="00C81D64"/>
    <w:rsid w:val="00C856C0"/>
    <w:rsid w:val="00C92B94"/>
    <w:rsid w:val="00C94083"/>
    <w:rsid w:val="00CA70A5"/>
    <w:rsid w:val="00CC33F0"/>
    <w:rsid w:val="00CC5F4B"/>
    <w:rsid w:val="00CE5E6E"/>
    <w:rsid w:val="00CE6CA6"/>
    <w:rsid w:val="00CF2B3D"/>
    <w:rsid w:val="00CF3ACE"/>
    <w:rsid w:val="00D03427"/>
    <w:rsid w:val="00D07888"/>
    <w:rsid w:val="00D078C9"/>
    <w:rsid w:val="00D14431"/>
    <w:rsid w:val="00D20D2B"/>
    <w:rsid w:val="00D21ABD"/>
    <w:rsid w:val="00D2208F"/>
    <w:rsid w:val="00D25AAE"/>
    <w:rsid w:val="00D540AA"/>
    <w:rsid w:val="00D63615"/>
    <w:rsid w:val="00D708BA"/>
    <w:rsid w:val="00D77154"/>
    <w:rsid w:val="00D80BFF"/>
    <w:rsid w:val="00D8350E"/>
    <w:rsid w:val="00D8693A"/>
    <w:rsid w:val="00D90386"/>
    <w:rsid w:val="00DB6287"/>
    <w:rsid w:val="00DB7A99"/>
    <w:rsid w:val="00DD3240"/>
    <w:rsid w:val="00DF4495"/>
    <w:rsid w:val="00E14D5E"/>
    <w:rsid w:val="00E21A37"/>
    <w:rsid w:val="00E24F92"/>
    <w:rsid w:val="00E25CCA"/>
    <w:rsid w:val="00E4203D"/>
    <w:rsid w:val="00E473DB"/>
    <w:rsid w:val="00E53FE1"/>
    <w:rsid w:val="00E54928"/>
    <w:rsid w:val="00E622F8"/>
    <w:rsid w:val="00E70C6D"/>
    <w:rsid w:val="00E70DD9"/>
    <w:rsid w:val="00E77BE2"/>
    <w:rsid w:val="00E845BC"/>
    <w:rsid w:val="00E95545"/>
    <w:rsid w:val="00EA28E9"/>
    <w:rsid w:val="00EA465C"/>
    <w:rsid w:val="00EA74DC"/>
    <w:rsid w:val="00EB4263"/>
    <w:rsid w:val="00EC06AF"/>
    <w:rsid w:val="00EC0824"/>
    <w:rsid w:val="00EC442A"/>
    <w:rsid w:val="00ED367C"/>
    <w:rsid w:val="00EE5A12"/>
    <w:rsid w:val="00EE6D20"/>
    <w:rsid w:val="00EF2DA5"/>
    <w:rsid w:val="00F15108"/>
    <w:rsid w:val="00F15134"/>
    <w:rsid w:val="00F2270C"/>
    <w:rsid w:val="00F24D57"/>
    <w:rsid w:val="00F27DF6"/>
    <w:rsid w:val="00F511D7"/>
    <w:rsid w:val="00F51A81"/>
    <w:rsid w:val="00F52D6B"/>
    <w:rsid w:val="00F732FD"/>
    <w:rsid w:val="00F83112"/>
    <w:rsid w:val="00F8328E"/>
    <w:rsid w:val="00F85A19"/>
    <w:rsid w:val="00F914C5"/>
    <w:rsid w:val="00F925B5"/>
    <w:rsid w:val="00F93430"/>
    <w:rsid w:val="00F936D3"/>
    <w:rsid w:val="00FA3AF8"/>
    <w:rsid w:val="00FB5DBF"/>
    <w:rsid w:val="00FC09DD"/>
    <w:rsid w:val="00FC1604"/>
    <w:rsid w:val="00FC5345"/>
    <w:rsid w:val="00FD1A8E"/>
    <w:rsid w:val="00FD38CE"/>
    <w:rsid w:val="00FD7B60"/>
    <w:rsid w:val="00FF2B31"/>
    <w:rsid w:val="00FF60E8"/>
    <w:rsid w:val="01C76F15"/>
    <w:rsid w:val="01CD29C3"/>
    <w:rsid w:val="0603B2CE"/>
    <w:rsid w:val="0D45D433"/>
    <w:rsid w:val="1B3D0F85"/>
    <w:rsid w:val="1C0848E3"/>
    <w:rsid w:val="1C770620"/>
    <w:rsid w:val="227C38E8"/>
    <w:rsid w:val="259602CC"/>
    <w:rsid w:val="2765E7E9"/>
    <w:rsid w:val="2B441A84"/>
    <w:rsid w:val="2BC5108F"/>
    <w:rsid w:val="2C0C1238"/>
    <w:rsid w:val="2EE01CEF"/>
    <w:rsid w:val="38FDB2FB"/>
    <w:rsid w:val="39EF212A"/>
    <w:rsid w:val="3CCEF74C"/>
    <w:rsid w:val="3E4E334B"/>
    <w:rsid w:val="3F8FB698"/>
    <w:rsid w:val="3FEA03AC"/>
    <w:rsid w:val="48FB6696"/>
    <w:rsid w:val="51275218"/>
    <w:rsid w:val="53942A50"/>
    <w:rsid w:val="58110974"/>
    <w:rsid w:val="5A52D1BF"/>
    <w:rsid w:val="5F98B4CB"/>
    <w:rsid w:val="611F9C5B"/>
    <w:rsid w:val="6145C16E"/>
    <w:rsid w:val="682D6EE1"/>
    <w:rsid w:val="7E80F7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D3CD2"/>
  <w15:chartTrackingRefBased/>
  <w15:docId w15:val="{07761FB0-0CC2-4554-B009-C1773C645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6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3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0A3"/>
  </w:style>
  <w:style w:type="paragraph" w:styleId="Footer">
    <w:name w:val="footer"/>
    <w:basedOn w:val="Normal"/>
    <w:link w:val="FooterChar"/>
    <w:uiPriority w:val="99"/>
    <w:unhideWhenUsed/>
    <w:rsid w:val="00663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0A3"/>
  </w:style>
  <w:style w:type="table" w:styleId="TableGrid">
    <w:name w:val="Table Grid"/>
    <w:basedOn w:val="TableNormal"/>
    <w:uiPriority w:val="39"/>
    <w:rsid w:val="00663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54CD"/>
    <w:rPr>
      <w:color w:val="0563C1" w:themeColor="hyperlink"/>
      <w:u w:val="single"/>
    </w:rPr>
  </w:style>
  <w:style w:type="paragraph" w:styleId="BalloonText">
    <w:name w:val="Balloon Text"/>
    <w:basedOn w:val="Normal"/>
    <w:link w:val="BalloonTextChar"/>
    <w:uiPriority w:val="99"/>
    <w:semiHidden/>
    <w:unhideWhenUsed/>
    <w:rsid w:val="00056E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EE6"/>
    <w:rPr>
      <w:rFonts w:ascii="Segoe UI" w:hAnsi="Segoe UI" w:cs="Segoe UI"/>
      <w:sz w:val="18"/>
      <w:szCs w:val="18"/>
    </w:rPr>
  </w:style>
  <w:style w:type="character" w:styleId="FollowedHyperlink">
    <w:name w:val="FollowedHyperlink"/>
    <w:basedOn w:val="DefaultParagraphFont"/>
    <w:uiPriority w:val="99"/>
    <w:semiHidden/>
    <w:unhideWhenUsed/>
    <w:rsid w:val="004337B2"/>
    <w:rPr>
      <w:color w:val="954F72"/>
      <w:u w:val="single"/>
    </w:rPr>
  </w:style>
  <w:style w:type="paragraph" w:customStyle="1" w:styleId="msonormal0">
    <w:name w:val="msonormal"/>
    <w:basedOn w:val="Normal"/>
    <w:rsid w:val="004337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7">
    <w:name w:val="xl67"/>
    <w:basedOn w:val="Normal"/>
    <w:rsid w:val="004337B2"/>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8">
    <w:name w:val="xl68"/>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9">
    <w:name w:val="xl69"/>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0">
    <w:name w:val="xl70"/>
    <w:basedOn w:val="Normal"/>
    <w:rsid w:val="004337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1">
    <w:name w:val="xl71"/>
    <w:basedOn w:val="Normal"/>
    <w:rsid w:val="004337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2">
    <w:name w:val="xl72"/>
    <w:basedOn w:val="Normal"/>
    <w:rsid w:val="004337B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3">
    <w:name w:val="xl73"/>
    <w:basedOn w:val="Normal"/>
    <w:rsid w:val="004337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4">
    <w:name w:val="xl74"/>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en-GB"/>
    </w:rPr>
  </w:style>
  <w:style w:type="paragraph" w:customStyle="1" w:styleId="xl75">
    <w:name w:val="xl75"/>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1D551D"/>
    <w:pPr>
      <w:ind w:left="720"/>
      <w:contextualSpacing/>
    </w:pPr>
  </w:style>
  <w:style w:type="table" w:styleId="GridTable5Dark-Accent6">
    <w:name w:val="Grid Table 5 Dark Accent 6"/>
    <w:basedOn w:val="TableNormal"/>
    <w:uiPriority w:val="50"/>
    <w:rsid w:val="00CF2B3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shd w:val="clear" w:color="auto" w:fill="32495D"/>
      </w:tcPr>
    </w:tblStylePr>
    <w:tblStylePr w:type="lastRow">
      <w:rPr>
        <w:b/>
        <w:bCs/>
        <w:color w:val="FFFFFF" w:themeColor="background1"/>
      </w:rPr>
      <w:tblPr/>
      <w:tcPr>
        <w:shd w:val="clear" w:color="auto" w:fill="32495D"/>
      </w:tcPr>
    </w:tblStylePr>
    <w:tblStylePr w:type="firstCol">
      <w:rPr>
        <w:b/>
        <w:bCs/>
        <w:color w:val="FFFFFF" w:themeColor="background1"/>
      </w:rPr>
      <w:tblPr/>
      <w:tcPr>
        <w:shd w:val="clear" w:color="auto" w:fill="32495D"/>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E2EFD9" w:themeFill="accent6" w:themeFillTint="33"/>
      </w:tcPr>
    </w:tblStylePr>
    <w:tblStylePr w:type="band2Vert">
      <w:tblPr/>
      <w:tcPr>
        <w:shd w:val="clear" w:color="auto" w:fill="BDD6EE" w:themeFill="accent1" w:themeFillTint="66"/>
      </w:tcPr>
    </w:tblStylePr>
    <w:tblStylePr w:type="band1Horz">
      <w:tblPr/>
      <w:tcPr>
        <w:shd w:val="clear" w:color="auto" w:fill="DEEAF6" w:themeFill="accent1" w:themeFillTint="33"/>
      </w:tcPr>
    </w:tblStylePr>
    <w:tblStylePr w:type="band2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580771">
      <w:bodyDiv w:val="1"/>
      <w:marLeft w:val="0"/>
      <w:marRight w:val="0"/>
      <w:marTop w:val="0"/>
      <w:marBottom w:val="0"/>
      <w:divBdr>
        <w:top w:val="none" w:sz="0" w:space="0" w:color="auto"/>
        <w:left w:val="none" w:sz="0" w:space="0" w:color="auto"/>
        <w:bottom w:val="none" w:sz="0" w:space="0" w:color="auto"/>
        <w:right w:val="none" w:sz="0" w:space="0" w:color="auto"/>
      </w:divBdr>
    </w:div>
    <w:div w:id="986546103">
      <w:bodyDiv w:val="1"/>
      <w:marLeft w:val="0"/>
      <w:marRight w:val="0"/>
      <w:marTop w:val="0"/>
      <w:marBottom w:val="0"/>
      <w:divBdr>
        <w:top w:val="none" w:sz="0" w:space="0" w:color="auto"/>
        <w:left w:val="none" w:sz="0" w:space="0" w:color="auto"/>
        <w:bottom w:val="none" w:sz="0" w:space="0" w:color="auto"/>
        <w:right w:val="none" w:sz="0" w:space="0" w:color="auto"/>
      </w:divBdr>
    </w:div>
    <w:div w:id="1918204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5923B3493227C47B4450702E3FA093E" ma:contentTypeVersion="30" ma:contentTypeDescription="Create a new document." ma:contentTypeScope="" ma:versionID="1177fb72536bbf1838280bfb9eafa756">
  <xsd:schema xmlns:xsd="http://www.w3.org/2001/XMLSchema" xmlns:xs="http://www.w3.org/2001/XMLSchema" xmlns:p="http://schemas.microsoft.com/office/2006/metadata/properties" xmlns:ns2="16a120c9-c7b0-42f6-9715-5d69fcf07967" xmlns:ns3="6a6f982c-7973-426f-a571-82d84963d469" targetNamespace="http://schemas.microsoft.com/office/2006/metadata/properties" ma:root="true" ma:fieldsID="ff86ca1d7c6bb4a02004deb0fe13d882" ns2:_="" ns3:_="">
    <xsd:import namespace="16a120c9-c7b0-42f6-9715-5d69fcf07967"/>
    <xsd:import namespace="6a6f982c-7973-426f-a571-82d84963d469"/>
    <xsd:element name="properties">
      <xsd:complexType>
        <xsd:sequence>
          <xsd:element name="documentManagement">
            <xsd:complexType>
              <xsd:all>
                <xsd:element ref="ns2:ja28498f27944136a91b617d72ba58b7" minOccurs="0"/>
                <xsd:element ref="ns2:TaxCatchAll" minOccurs="0"/>
                <xsd:element ref="ns2:m1d459321d2946d6b0471a8685b06160" minOccurs="0"/>
                <xsd:element ref="ns2:h22a96cf41fe4d7d94cae69109f0635a" minOccurs="0"/>
                <xsd:element ref="ns2:p7aa22e32b1d464486955ba6a2954e29" minOccurs="0"/>
                <xsd:element ref="ns2:h1b9b9cb0d0241e98e14868681683284" minOccurs="0"/>
                <xsd:element ref="ns2:PersonalIdentificationData" minOccurs="0"/>
                <xsd:element ref="ns2:KeyStage" minOccurs="0"/>
                <xsd:element ref="ns2:Year" minOccurs="0"/>
                <xsd:element ref="ns2:Lesson" minOccurs="0"/>
                <xsd:element ref="ns2:CustomTags" minOccurs="0"/>
                <xsd:element ref="ns2:CurriculumSubject" minOccurs="0"/>
                <xsd:element ref="ns3:MediaServiceMetadata" minOccurs="0"/>
                <xsd:element ref="ns3:MediaServiceFastMetadata"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3:MediaServiceOCR" minOccurs="0"/>
                <xsd:element ref="ns2:SharedWithUsers" minOccurs="0"/>
                <xsd:element ref="ns2:SharedWithDetail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a120c9-c7b0-42f6-9715-5d69fcf07967" elementFormDefault="qualified">
    <xsd:import namespace="http://schemas.microsoft.com/office/2006/documentManagement/types"/>
    <xsd:import namespace="http://schemas.microsoft.com/office/infopath/2007/PartnerControls"/>
    <xsd:element name="ja28498f27944136a91b617d72ba58b7" ma:index="9" nillable="true" ma:taxonomy="true" ma:internalName="ja28498f27944136a91b617d72ba58b7" ma:taxonomyFieldName="Topic" ma:displayName="Topic" ma:fieldId="{3a28498f-2794-4136-a91b-617d72ba58b7}" ma:sspId="d1e1aebe-9980-4bd8-bca9-3cd8b19c1a26" ma:termSetId="9678a892-84f9-4c3c-8756-75b188dbcc79"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b6048e37-663c-4f1c-affc-368e16edecbb}" ma:internalName="TaxCatchAll" ma:showField="CatchAllData" ma:web="16a120c9-c7b0-42f6-9715-5d69fcf07967">
      <xsd:complexType>
        <xsd:complexContent>
          <xsd:extension base="dms:MultiChoiceLookup">
            <xsd:sequence>
              <xsd:element name="Value" type="dms:Lookup" maxOccurs="unbounded" minOccurs="0" nillable="true"/>
            </xsd:sequence>
          </xsd:extension>
        </xsd:complexContent>
      </xsd:complexType>
    </xsd:element>
    <xsd:element name="m1d459321d2946d6b0471a8685b06160" ma:index="12" nillable="true" ma:taxonomy="true" ma:internalName="m1d459321d2946d6b0471a8685b06160" ma:taxonomyFieldName="Staff_x0020_Category" ma:displayName="Staff Category" ma:fieldId="{61d45932-1d29-46d6-b047-1a8685b06160}" ma:sspId="d1e1aebe-9980-4bd8-bca9-3cd8b19c1a26" ma:termSetId="cc9fbade-8d30-46d2-9aa9-34e07f4757c0" ma:anchorId="00000000-0000-0000-0000-000000000000" ma:open="false" ma:isKeyword="false">
      <xsd:complexType>
        <xsd:sequence>
          <xsd:element ref="pc:Terms" minOccurs="0" maxOccurs="1"/>
        </xsd:sequence>
      </xsd:complexType>
    </xsd:element>
    <xsd:element name="h22a96cf41fe4d7d94cae69109f0635a" ma:index="14" nillable="true" ma:taxonomy="true" ma:internalName="h22a96cf41fe4d7d94cae69109f0635a" ma:taxonomyFieldName="Exam_x0020_Board" ma:displayName="Exam Board" ma:fieldId="{122a96cf-41fe-4d7d-94ca-e69109f0635a}" ma:sspId="d1e1aebe-9980-4bd8-bca9-3cd8b19c1a26" ma:termSetId="619b3dc5-ea72-4c2e-8efa-8eba83f422e2" ma:anchorId="00000000-0000-0000-0000-000000000000" ma:open="false" ma:isKeyword="false">
      <xsd:complexType>
        <xsd:sequence>
          <xsd:element ref="pc:Terms" minOccurs="0" maxOccurs="1"/>
        </xsd:sequence>
      </xsd:complexType>
    </xsd:element>
    <xsd:element name="p7aa22e32b1d464486955ba6a2954e29" ma:index="16" nillable="true" ma:taxonomy="true" ma:internalName="p7aa22e32b1d464486955ba6a2954e29" ma:taxonomyFieldName="Week" ma:displayName="Week" ma:fieldId="{97aa22e3-2b1d-4644-8695-5ba6a2954e29}" ma:sspId="d1e1aebe-9980-4bd8-bca9-3cd8b19c1a26" ma:termSetId="f06ce2b7-dfeb-433c-83e6-2a5dbf15b629" ma:anchorId="00000000-0000-0000-0000-000000000000" ma:open="false" ma:isKeyword="false">
      <xsd:complexType>
        <xsd:sequence>
          <xsd:element ref="pc:Terms" minOccurs="0" maxOccurs="1"/>
        </xsd:sequence>
      </xsd:complexType>
    </xsd:element>
    <xsd:element name="h1b9b9cb0d0241e98e14868681683284" ma:index="18" nillable="true" ma:taxonomy="true" ma:internalName="h1b9b9cb0d0241e98e14868681683284" ma:taxonomyFieldName="Term" ma:displayName="Term" ma:fieldId="{11b9b9cb-0d02-41e9-8e14-868681683284}" ma:sspId="d1e1aebe-9980-4bd8-bca9-3cd8b19c1a26" ma:termSetId="05d9f055-0815-4565-bbad-0edf70278ed5" ma:anchorId="00000000-0000-0000-0000-000000000000" ma:open="false" ma:isKeyword="false">
      <xsd:complexType>
        <xsd:sequence>
          <xsd:element ref="pc:Terms" minOccurs="0" maxOccurs="1"/>
        </xsd:sequence>
      </xsd:complexType>
    </xsd:element>
    <xsd:element name="PersonalIdentificationData" ma:index="19" nillable="true" ma:displayName="Personal Identification Data" ma:internalName="Personal_x0020_Identification_x0020_Data">
      <xsd:simpleType>
        <xsd:restriction base="dms:Choice">
          <xsd:enumeration value="No"/>
          <xsd:enumeration value="Yes"/>
        </xsd:restriction>
      </xsd:simpleType>
    </xsd:element>
    <xsd:element name="KeyStage" ma:index="20" nillable="true" ma:displayName="Key Stage" ma:internalName="Key_x0020_Stage">
      <xsd:simpleType>
        <xsd:restriction base="dms:Text"/>
      </xsd:simpleType>
    </xsd:element>
    <xsd:element name="Year" ma:index="21" nillable="true" ma:displayName="Year" ma:internalName="Year">
      <xsd:simpleType>
        <xsd:restriction base="dms:Text"/>
      </xsd:simpleType>
    </xsd:element>
    <xsd:element name="Lesson" ma:index="22" nillable="true" ma:displayName="Lesson" ma:internalName="Lesson">
      <xsd:simpleType>
        <xsd:restriction base="dms:Text"/>
      </xsd:simpleType>
    </xsd:element>
    <xsd:element name="CustomTags" ma:index="23" nillable="true" ma:displayName="Custom Tags" ma:internalName="Custom_x0020_Tags">
      <xsd:simpleType>
        <xsd:restriction base="dms:Text"/>
      </xsd:simpleType>
    </xsd:element>
    <xsd:element name="CurriculumSubject" ma:index="24" nillable="true" ma:displayName="Curriculum Subject" ma:default="History" ma:internalName="Curriculum_x0020_Subject">
      <xsd:simpleType>
        <xsd:restriction base="dms:Text"/>
      </xsd:simpleType>
    </xsd:element>
    <xsd:element name="SharedWithUsers" ma:index="3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6f982c-7973-426f-a571-82d84963d469"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LengthInSeconds" ma:index="31" nillable="true" ma:displayName="MediaLengthInSeconds" ma:hidden="true" ma:internalName="MediaLengthInSeconds" ma:readOnly="true">
      <xsd:simpleType>
        <xsd:restriction base="dms:Unknown"/>
      </xsd:simpleType>
    </xsd:element>
    <xsd:element name="lcf76f155ced4ddcb4097134ff3c332f" ma:index="33" nillable="true" ma:taxonomy="true" ma:internalName="lcf76f155ced4ddcb4097134ff3c332f" ma:taxonomyFieldName="MediaServiceImageTags" ma:displayName="Image Tags" ma:readOnly="false" ma:fieldId="{5cf76f15-5ced-4ddc-b409-7134ff3c332f}" ma:taxonomyMulti="true" ma:sspId="d1e1aebe-9980-4bd8-bca9-3cd8b19c1a26" ma:termSetId="09814cd3-568e-fe90-9814-8d621ff8fb84" ma:anchorId="fba54fb3-c3e1-fe81-a776-ca4b69148c4d" ma:open="true" ma:isKeyword="false">
      <xsd:complexType>
        <xsd:sequence>
          <xsd:element ref="pc:Terms" minOccurs="0" maxOccurs="1"/>
        </xsd:sequence>
      </xsd:complexType>
    </xsd:element>
    <xsd:element name="MediaServiceOCR" ma:index="34"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ja28498f27944136a91b617d72ba58b7 xmlns="16a120c9-c7b0-42f6-9715-5d69fcf07967">
      <Terms xmlns="http://schemas.microsoft.com/office/infopath/2007/PartnerControls"/>
    </ja28498f27944136a91b617d72ba58b7>
    <TaxCatchAll xmlns="16a120c9-c7b0-42f6-9715-5d69fcf07967" xsi:nil="true"/>
    <p7aa22e32b1d464486955ba6a2954e29 xmlns="16a120c9-c7b0-42f6-9715-5d69fcf07967">
      <Terms xmlns="http://schemas.microsoft.com/office/infopath/2007/PartnerControls"/>
    </p7aa22e32b1d464486955ba6a2954e29>
    <h1b9b9cb0d0241e98e14868681683284 xmlns="16a120c9-c7b0-42f6-9715-5d69fcf07967">
      <Terms xmlns="http://schemas.microsoft.com/office/infopath/2007/PartnerControls"/>
    </h1b9b9cb0d0241e98e14868681683284>
    <PersonalIdentificationData xmlns="16a120c9-c7b0-42f6-9715-5d69fcf07967" xsi:nil="true"/>
    <KeyStage xmlns="16a120c9-c7b0-42f6-9715-5d69fcf07967" xsi:nil="true"/>
    <CustomTags xmlns="16a120c9-c7b0-42f6-9715-5d69fcf07967" xsi:nil="true"/>
    <CurriculumSubject xmlns="16a120c9-c7b0-42f6-9715-5d69fcf07967">History</CurriculumSubject>
    <h22a96cf41fe4d7d94cae69109f0635a xmlns="16a120c9-c7b0-42f6-9715-5d69fcf07967">
      <Terms xmlns="http://schemas.microsoft.com/office/infopath/2007/PartnerControls"/>
    </h22a96cf41fe4d7d94cae69109f0635a>
    <m1d459321d2946d6b0471a8685b06160 xmlns="16a120c9-c7b0-42f6-9715-5d69fcf07967">
      <Terms xmlns="http://schemas.microsoft.com/office/infopath/2007/PartnerControls"/>
    </m1d459321d2946d6b0471a8685b06160>
    <Year xmlns="16a120c9-c7b0-42f6-9715-5d69fcf07967" xsi:nil="true"/>
    <Lesson xmlns="16a120c9-c7b0-42f6-9715-5d69fcf07967" xsi:nil="true"/>
    <lcf76f155ced4ddcb4097134ff3c332f xmlns="6a6f982c-7973-426f-a571-82d84963d46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9A7F062-655C-4D87-A503-0AD8450571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a120c9-c7b0-42f6-9715-5d69fcf07967"/>
    <ds:schemaRef ds:uri="6a6f982c-7973-426f-a571-82d84963d4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DBB640-FBF6-4A17-85B4-B370F6CB48BF}">
  <ds:schemaRefs>
    <ds:schemaRef ds:uri="http://schemas.openxmlformats.org/officeDocument/2006/bibliography"/>
  </ds:schemaRefs>
</ds:datastoreItem>
</file>

<file path=customXml/itemProps3.xml><?xml version="1.0" encoding="utf-8"?>
<ds:datastoreItem xmlns:ds="http://schemas.openxmlformats.org/officeDocument/2006/customXml" ds:itemID="{106D77A0-6C24-4560-A23C-4D9849AB6B6B}">
  <ds:schemaRefs>
    <ds:schemaRef ds:uri="http://schemas.microsoft.com/sharepoint/v3/contenttype/forms"/>
  </ds:schemaRefs>
</ds:datastoreItem>
</file>

<file path=customXml/itemProps4.xml><?xml version="1.0" encoding="utf-8"?>
<ds:datastoreItem xmlns:ds="http://schemas.openxmlformats.org/officeDocument/2006/customXml" ds:itemID="{488758B2-9603-483C-8974-EF751B502AB2}">
  <ds:schemaRefs>
    <ds:schemaRef ds:uri="http://schemas.microsoft.com/office/2006/metadata/properties"/>
    <ds:schemaRef ds:uri="http://schemas.microsoft.com/office/infopath/2007/PartnerControls"/>
    <ds:schemaRef ds:uri="16a120c9-c7b0-42f6-9715-5d69fcf07967"/>
    <ds:schemaRef ds:uri="6a6f982c-7973-426f-a571-82d84963d46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2594</Words>
  <Characters>14787</Characters>
  <Application>Microsoft Office Word</Application>
  <DocSecurity>0</DocSecurity>
  <Lines>123</Lines>
  <Paragraphs>34</Paragraphs>
  <ScaleCrop>false</ScaleCrop>
  <Company>Rodillian Multi Academy Trust</Company>
  <LinksUpToDate>false</LinksUpToDate>
  <CharactersWithSpaces>17347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Vernon</dc:creator>
  <cp:keywords/>
  <dc:description/>
  <cp:lastModifiedBy>Ashley Robinson</cp:lastModifiedBy>
  <cp:revision>2</cp:revision>
  <cp:lastPrinted>2022-04-05T09:11:00Z</cp:lastPrinted>
  <dcterms:created xsi:type="dcterms:W3CDTF">2026-01-29T16:08:00Z</dcterms:created>
  <dcterms:modified xsi:type="dcterms:W3CDTF">2026-01-29T16:08:00Z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0x010100E5923B3493227C47B4450702E3FA093E</vt:lpwstr>
  </property>
  <property fmtid="{D5CDD505-2E9C-101B-9397-08002B2CF9AE}" pid="3" name="Topic">
    <vt:lpwstr/>
  </property>
  <property fmtid="{D5CDD505-2E9C-101B-9397-08002B2CF9AE}" pid="4" name="Term">
    <vt:lpwstr/>
  </property>
  <property fmtid="{D5CDD505-2E9C-101B-9397-08002B2CF9AE}" pid="5" name="Week">
    <vt:lpwstr/>
  </property>
  <property fmtid="{D5CDD505-2E9C-101B-9397-08002B2CF9AE}" pid="6" name="Staff Category">
    <vt:lpwstr/>
  </property>
  <property fmtid="{D5CDD505-2E9C-101B-9397-08002B2CF9AE}" pid="7" name="Exam Board">
    <vt:lpwstr/>
  </property>
  <property fmtid="{D5CDD505-2E9C-101B-9397-08002B2CF9AE}" pid="8" name="MediaServiceImageTags">
    <vt:lpwstr/>
  </property>
</Properties>
</file>